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86" w:rsidRPr="002C6289" w:rsidRDefault="00791DEF">
      <w:pPr>
        <w:rPr>
          <w:rFonts w:ascii="Times New Roman" w:hAnsi="Times New Roman" w:cs="Times New Roman"/>
          <w:b/>
          <w:sz w:val="32"/>
          <w:szCs w:val="32"/>
        </w:rPr>
      </w:pPr>
      <w:r w:rsidRPr="002C6289">
        <w:rPr>
          <w:rFonts w:ascii="Times New Roman" w:hAnsi="Times New Roman" w:cs="Times New Roman"/>
          <w:b/>
          <w:sz w:val="32"/>
          <w:szCs w:val="32"/>
        </w:rPr>
        <w:t xml:space="preserve">Forensic </w:t>
      </w:r>
      <w:r w:rsidR="004D72E2" w:rsidRPr="002C6289">
        <w:rPr>
          <w:rFonts w:ascii="Times New Roman" w:hAnsi="Times New Roman" w:cs="Times New Roman"/>
          <w:b/>
          <w:sz w:val="32"/>
          <w:szCs w:val="32"/>
        </w:rPr>
        <w:t>DNA Fingerprinting</w:t>
      </w:r>
      <w:r w:rsidR="00552B6B" w:rsidRPr="002C6289">
        <w:rPr>
          <w:rFonts w:ascii="Times New Roman" w:hAnsi="Times New Roman" w:cs="Times New Roman"/>
          <w:b/>
          <w:sz w:val="32"/>
          <w:szCs w:val="32"/>
        </w:rPr>
        <w:t xml:space="preserve"> Kit</w:t>
      </w:r>
    </w:p>
    <w:p w:rsidR="00834C95" w:rsidRPr="002C6289" w:rsidRDefault="00834C95">
      <w:pPr>
        <w:rPr>
          <w:rFonts w:ascii="Times New Roman" w:hAnsi="Times New Roman" w:cs="Times New Roman"/>
        </w:rPr>
      </w:pPr>
      <w:r w:rsidRPr="002C6289">
        <w:rPr>
          <w:rFonts w:ascii="Times New Roman" w:hAnsi="Times New Roman" w:cs="Times New Roman"/>
        </w:rPr>
        <w:t xml:space="preserve">The </w:t>
      </w:r>
      <w:r w:rsidR="00791DEF" w:rsidRPr="002C6289">
        <w:rPr>
          <w:rFonts w:ascii="Times New Roman" w:hAnsi="Times New Roman" w:cs="Times New Roman"/>
        </w:rPr>
        <w:t xml:space="preserve">Forensic </w:t>
      </w:r>
      <w:r w:rsidRPr="002C6289">
        <w:rPr>
          <w:rFonts w:ascii="Times New Roman" w:hAnsi="Times New Roman" w:cs="Times New Roman"/>
        </w:rPr>
        <w:t xml:space="preserve">DNA FIngerpinting Kit Manual is available </w:t>
      </w:r>
      <w:hyperlink r:id="rId7" w:history="1">
        <w:r w:rsidRPr="002C6289">
          <w:rPr>
            <w:rStyle w:val="Hyperlink"/>
            <w:rFonts w:ascii="Times New Roman" w:hAnsi="Times New Roman" w:cs="Times New Roman"/>
          </w:rPr>
          <w:t>here</w:t>
        </w:r>
      </w:hyperlink>
      <w:r w:rsidRPr="002C6289">
        <w:rPr>
          <w:rFonts w:ascii="Times New Roman" w:hAnsi="Times New Roman" w:cs="Times New Roman"/>
        </w:rPr>
        <w:t>.  It contains detailed in</w:t>
      </w:r>
      <w:r w:rsidR="00552B6B" w:rsidRPr="002C6289">
        <w:rPr>
          <w:rFonts w:ascii="Times New Roman" w:hAnsi="Times New Roman" w:cs="Times New Roman"/>
        </w:rPr>
        <w:t>structions for background material, teacher prep, workstation prep and experimental procedures</w:t>
      </w:r>
      <w:r w:rsidRPr="002C6289">
        <w:rPr>
          <w:rFonts w:ascii="Times New Roman" w:hAnsi="Times New Roman" w:cs="Times New Roman"/>
        </w:rPr>
        <w:t>.  We are providing this protocol as a</w:t>
      </w:r>
      <w:r w:rsidR="00E17A2C">
        <w:rPr>
          <w:rFonts w:ascii="Times New Roman" w:hAnsi="Times New Roman" w:cs="Times New Roman"/>
        </w:rPr>
        <w:t>n additional</w:t>
      </w:r>
      <w:r w:rsidRPr="002C6289">
        <w:rPr>
          <w:rFonts w:ascii="Times New Roman" w:hAnsi="Times New Roman" w:cs="Times New Roman"/>
        </w:rPr>
        <w:t xml:space="preserve"> </w:t>
      </w:r>
      <w:r w:rsidR="007C2516" w:rsidRPr="002C6289">
        <w:rPr>
          <w:rFonts w:ascii="Times New Roman" w:hAnsi="Times New Roman" w:cs="Times New Roman"/>
        </w:rPr>
        <w:t>guide</w:t>
      </w:r>
      <w:r w:rsidRPr="002C6289">
        <w:rPr>
          <w:rFonts w:ascii="Times New Roman" w:hAnsi="Times New Roman" w:cs="Times New Roman"/>
        </w:rPr>
        <w:t xml:space="preserve"> to conducting this experiment in your classroom.  Please see the manual</w:t>
      </w:r>
      <w:r w:rsidR="00791DEF" w:rsidRPr="002C6289">
        <w:rPr>
          <w:rFonts w:ascii="Times New Roman" w:hAnsi="Times New Roman" w:cs="Times New Roman"/>
        </w:rPr>
        <w:t>, accompanying powerpoint</w:t>
      </w:r>
      <w:r w:rsidR="002C6289" w:rsidRPr="002C6289">
        <w:rPr>
          <w:rFonts w:ascii="Times New Roman" w:hAnsi="Times New Roman" w:cs="Times New Roman"/>
        </w:rPr>
        <w:t>s</w:t>
      </w:r>
      <w:r w:rsidRPr="002C6289">
        <w:rPr>
          <w:rFonts w:ascii="Times New Roman" w:hAnsi="Times New Roman" w:cs="Times New Roman"/>
        </w:rPr>
        <w:t xml:space="preserve"> and other listed resources for ideas on </w:t>
      </w:r>
      <w:r w:rsidR="00E17A2C">
        <w:rPr>
          <w:rFonts w:ascii="Times New Roman" w:hAnsi="Times New Roman" w:cs="Times New Roman"/>
        </w:rPr>
        <w:t>b</w:t>
      </w:r>
      <w:r w:rsidRPr="002C6289">
        <w:rPr>
          <w:rFonts w:ascii="Times New Roman" w:hAnsi="Times New Roman" w:cs="Times New Roman"/>
        </w:rPr>
        <w:t xml:space="preserve">ackground </w:t>
      </w:r>
      <w:r w:rsidR="00E17A2C">
        <w:rPr>
          <w:rFonts w:ascii="Times New Roman" w:hAnsi="Times New Roman" w:cs="Times New Roman"/>
        </w:rPr>
        <w:t>m</w:t>
      </w:r>
      <w:r w:rsidRPr="002C6289">
        <w:rPr>
          <w:rFonts w:ascii="Times New Roman" w:hAnsi="Times New Roman" w:cs="Times New Roman"/>
        </w:rPr>
        <w:t xml:space="preserve">aterial and alternative instructional timelines.  </w:t>
      </w:r>
    </w:p>
    <w:p w:rsidR="004D72E2" w:rsidRPr="002C6289" w:rsidRDefault="00834C95">
      <w:pPr>
        <w:rPr>
          <w:rFonts w:ascii="Times New Roman" w:hAnsi="Times New Roman" w:cs="Times New Roman"/>
        </w:rPr>
      </w:pPr>
      <w:r w:rsidRPr="002C6289">
        <w:rPr>
          <w:rFonts w:ascii="Times New Roman" w:hAnsi="Times New Roman" w:cs="Times New Roman"/>
        </w:rPr>
        <w:t>The k</w:t>
      </w:r>
      <w:r w:rsidR="004D72E2" w:rsidRPr="002C6289">
        <w:rPr>
          <w:rFonts w:ascii="Times New Roman" w:hAnsi="Times New Roman" w:cs="Times New Roman"/>
        </w:rPr>
        <w:t>it is sufficient for 8 workstations of 2-4 students/station.</w:t>
      </w:r>
      <w:r w:rsidRPr="002C6289">
        <w:rPr>
          <w:rFonts w:ascii="Times New Roman" w:hAnsi="Times New Roman" w:cs="Times New Roman"/>
        </w:rPr>
        <w:t xml:space="preserve">  We will provide the major equipment necessary for preparation and conducting the experiment.  Other </w:t>
      </w:r>
      <w:r w:rsidR="00E17A2C">
        <w:rPr>
          <w:rFonts w:ascii="Times New Roman" w:hAnsi="Times New Roman" w:cs="Times New Roman"/>
        </w:rPr>
        <w:t>supplies</w:t>
      </w:r>
      <w:r w:rsidRPr="002C6289">
        <w:rPr>
          <w:rFonts w:ascii="Times New Roman" w:hAnsi="Times New Roman" w:cs="Times New Roman"/>
        </w:rPr>
        <w:t xml:space="preserve"> (glassware, etc.) may be available upon request.  </w:t>
      </w:r>
    </w:p>
    <w:p w:rsidR="004D72E2" w:rsidRPr="002C6289" w:rsidRDefault="004D72E2">
      <w:pPr>
        <w:rPr>
          <w:rFonts w:ascii="Times New Roman" w:hAnsi="Times New Roman" w:cs="Times New Roman"/>
        </w:rPr>
      </w:pPr>
    </w:p>
    <w:p w:rsidR="00F7084F" w:rsidRPr="002C6289" w:rsidRDefault="00F7084F">
      <w:pPr>
        <w:rPr>
          <w:rFonts w:ascii="Times New Roman" w:hAnsi="Times New Roman" w:cs="Times New Roman"/>
        </w:rPr>
      </w:pPr>
      <w:r w:rsidRPr="002C6289">
        <w:rPr>
          <w:rFonts w:ascii="Times New Roman" w:hAnsi="Times New Roman" w:cs="Times New Roman"/>
          <w:noProof/>
        </w:rPr>
        <w:drawing>
          <wp:inline distT="0" distB="0" distL="0" distR="0">
            <wp:extent cx="2571750" cy="1929284"/>
            <wp:effectExtent l="0" t="0" r="0" b="0"/>
            <wp:docPr id="1" name="Picture 1" descr="C:\Users\karen.cisek\Pictures\Mol Bio\IMG_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cisek\Pictures\Mol Bio\IMG_01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7006" cy="1940729"/>
                    </a:xfrm>
                    <a:prstGeom prst="rect">
                      <a:avLst/>
                    </a:prstGeom>
                    <a:noFill/>
                    <a:ln>
                      <a:noFill/>
                    </a:ln>
                  </pic:spPr>
                </pic:pic>
              </a:graphicData>
            </a:graphic>
          </wp:inline>
        </w:drawing>
      </w:r>
      <w:r w:rsidR="00363B40" w:rsidRPr="002C6289">
        <w:rPr>
          <w:rFonts w:ascii="Times New Roman" w:hAnsi="Times New Roman" w:cs="Times New Roman"/>
          <w:noProof/>
        </w:rPr>
        <w:t xml:space="preserve">        </w:t>
      </w:r>
      <w:r w:rsidR="00363B40" w:rsidRPr="002C6289">
        <w:rPr>
          <w:rFonts w:ascii="Times New Roman" w:hAnsi="Times New Roman" w:cs="Times New Roman"/>
          <w:noProof/>
        </w:rPr>
        <w:drawing>
          <wp:inline distT="0" distB="0" distL="0" distR="0" wp14:anchorId="7C8CC24E" wp14:editId="3F07321B">
            <wp:extent cx="2562225" cy="1922138"/>
            <wp:effectExtent l="0" t="0" r="0" b="2540"/>
            <wp:docPr id="2" name="Picture 2" descr="C:\Users\karen.cisek\Pictures\Mol Bio\IMG_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cisek\Pictures\Mol Bio\IMG_017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7653" cy="1933712"/>
                    </a:xfrm>
                    <a:prstGeom prst="rect">
                      <a:avLst/>
                    </a:prstGeom>
                    <a:noFill/>
                    <a:ln>
                      <a:noFill/>
                    </a:ln>
                  </pic:spPr>
                </pic:pic>
              </a:graphicData>
            </a:graphic>
          </wp:inline>
        </w:drawing>
      </w:r>
    </w:p>
    <w:p w:rsidR="000675E5" w:rsidRPr="002C6289" w:rsidRDefault="000675E5" w:rsidP="000675E5">
      <w:pPr>
        <w:widowControl w:val="0"/>
        <w:autoSpaceDE w:val="0"/>
        <w:autoSpaceDN w:val="0"/>
        <w:spacing w:before="106" w:after="0" w:line="240" w:lineRule="auto"/>
        <w:outlineLvl w:val="2"/>
        <w:rPr>
          <w:rFonts w:ascii="Times New Roman" w:eastAsia="Arial" w:hAnsi="Times New Roman" w:cs="Times New Roman"/>
          <w:b/>
          <w:bCs/>
          <w:sz w:val="24"/>
          <w:szCs w:val="24"/>
        </w:rPr>
      </w:pPr>
      <w:r w:rsidRPr="002C6289">
        <w:rPr>
          <w:rFonts w:ascii="Times New Roman" w:eastAsia="Arial" w:hAnsi="Times New Roman" w:cs="Times New Roman"/>
          <w:b/>
          <w:bCs/>
          <w:sz w:val="24"/>
          <w:szCs w:val="24"/>
        </w:rPr>
        <w:t>SUPPLIES</w:t>
      </w:r>
    </w:p>
    <w:p w:rsidR="002C6289" w:rsidRPr="002C6289" w:rsidRDefault="002C6289" w:rsidP="000675E5">
      <w:pPr>
        <w:widowControl w:val="0"/>
        <w:autoSpaceDE w:val="0"/>
        <w:autoSpaceDN w:val="0"/>
        <w:spacing w:before="74" w:after="0" w:line="249" w:lineRule="auto"/>
        <w:ind w:left="460" w:right="451"/>
        <w:rPr>
          <w:rFonts w:ascii="Times New Roman" w:eastAsia="Arial" w:hAnsi="Times New Roman" w:cs="Times New Roman"/>
          <w:sz w:val="24"/>
          <w:szCs w:val="24"/>
        </w:rPr>
      </w:pP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
          <w:bCs/>
          <w:spacing w:val="-3"/>
          <w:sz w:val="24"/>
          <w:szCs w:val="24"/>
        </w:rPr>
      </w:pPr>
      <w:r w:rsidRPr="002C6289">
        <w:rPr>
          <w:rFonts w:ascii="Times New Roman" w:eastAsia="Arial" w:hAnsi="Times New Roman" w:cs="Times New Roman"/>
          <w:b/>
          <w:bCs/>
          <w:spacing w:val="-3"/>
          <w:sz w:val="24"/>
          <w:szCs w:val="24"/>
        </w:rPr>
        <w:t>Kit Components</w:t>
      </w:r>
      <w:r w:rsidRPr="002C6289">
        <w:rPr>
          <w:rFonts w:ascii="Times New Roman" w:eastAsia="Arial" w:hAnsi="Times New Roman" w:cs="Times New Roman"/>
          <w:b/>
          <w:bCs/>
          <w:spacing w:val="-3"/>
          <w:sz w:val="24"/>
          <w:szCs w:val="24"/>
        </w:rPr>
        <w:tab/>
        <w:t>Number/Kit</w:t>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Crime Scene (CS) DNA with buffer, lyophilized, 60 µg</w:t>
      </w:r>
      <w:r w:rsidRPr="002C6289">
        <w:rPr>
          <w:rFonts w:ascii="Times New Roman" w:eastAsia="Arial" w:hAnsi="Times New Roman" w:cs="Times New Roman"/>
          <w:bCs/>
          <w:spacing w:val="-3"/>
          <w:sz w:val="24"/>
          <w:szCs w:val="24"/>
        </w:rPr>
        <w:tab/>
        <w:t>1 vial</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Suspect 1 (S1) DNA with buffer, lyophilized, 60 µg</w:t>
      </w:r>
      <w:r w:rsidRPr="002C6289">
        <w:rPr>
          <w:rFonts w:ascii="Times New Roman" w:eastAsia="Arial" w:hAnsi="Times New Roman" w:cs="Times New Roman"/>
          <w:bCs/>
          <w:spacing w:val="-3"/>
          <w:sz w:val="24"/>
          <w:szCs w:val="24"/>
        </w:rPr>
        <w:tab/>
        <w:t>1 vial</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Suspect 2 (S2) DNA with buffer, lyophilized, 60 µg</w:t>
      </w:r>
      <w:r w:rsidRPr="002C6289">
        <w:rPr>
          <w:rFonts w:ascii="Times New Roman" w:eastAsia="Arial" w:hAnsi="Times New Roman" w:cs="Times New Roman"/>
          <w:bCs/>
          <w:spacing w:val="-3"/>
          <w:sz w:val="24"/>
          <w:szCs w:val="24"/>
        </w:rPr>
        <w:tab/>
        <w:t>1 vial</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Suspect 3 (S3) DNA with buffer, lyophilized, 60 µg</w:t>
      </w:r>
      <w:r w:rsidRPr="002C6289">
        <w:rPr>
          <w:rFonts w:ascii="Times New Roman" w:eastAsia="Arial" w:hAnsi="Times New Roman" w:cs="Times New Roman"/>
          <w:bCs/>
          <w:spacing w:val="-3"/>
          <w:sz w:val="24"/>
          <w:szCs w:val="24"/>
        </w:rPr>
        <w:tab/>
        <w:t>1 vial</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Suspect 4 (S4) DNA with buffer, lyophilized, 60 µg</w:t>
      </w:r>
      <w:r w:rsidRPr="002C6289">
        <w:rPr>
          <w:rFonts w:ascii="Times New Roman" w:eastAsia="Arial" w:hAnsi="Times New Roman" w:cs="Times New Roman"/>
          <w:bCs/>
          <w:spacing w:val="-3"/>
          <w:sz w:val="24"/>
          <w:szCs w:val="24"/>
        </w:rPr>
        <w:tab/>
        <w:t>1 vial</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Suspect 5 (S5) DNA with buffer, lyophilized, 60 µg</w:t>
      </w:r>
      <w:r w:rsidRPr="002C6289">
        <w:rPr>
          <w:rFonts w:ascii="Times New Roman" w:eastAsia="Arial" w:hAnsi="Times New Roman" w:cs="Times New Roman"/>
          <w:bCs/>
          <w:spacing w:val="-3"/>
          <w:sz w:val="24"/>
          <w:szCs w:val="24"/>
        </w:rPr>
        <w:tab/>
        <w:t>1 vial</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EcoRI/PstI, restriction enzym</w:t>
      </w:r>
      <w:r w:rsidR="002C6289">
        <w:rPr>
          <w:rFonts w:ascii="Times New Roman" w:eastAsia="Arial" w:hAnsi="Times New Roman" w:cs="Times New Roman"/>
          <w:bCs/>
          <w:spacing w:val="-3"/>
          <w:sz w:val="24"/>
          <w:szCs w:val="24"/>
        </w:rPr>
        <w:t xml:space="preserve">e mix, lyophilized, 3,000 units    </w:t>
      </w:r>
      <w:r w:rsidRPr="002C6289">
        <w:rPr>
          <w:rFonts w:ascii="Times New Roman" w:eastAsia="Arial" w:hAnsi="Times New Roman" w:cs="Times New Roman"/>
          <w:bCs/>
          <w:spacing w:val="-3"/>
          <w:sz w:val="24"/>
          <w:szCs w:val="24"/>
        </w:rPr>
        <w:t>1 vial</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Sterile water, 2.5 ml</w:t>
      </w:r>
      <w:r w:rsidRPr="002C6289">
        <w:rPr>
          <w:rFonts w:ascii="Times New Roman" w:eastAsia="Arial" w:hAnsi="Times New Roman" w:cs="Times New Roman"/>
          <w:bCs/>
          <w:spacing w:val="-3"/>
          <w:sz w:val="24"/>
          <w:szCs w:val="24"/>
        </w:rPr>
        <w:tab/>
        <w:t>1 vial</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HindIII lambda digest (DNA size standard), 0.2 µg/µl, 100 µl</w:t>
      </w:r>
      <w:r w:rsidR="002C6289">
        <w:rPr>
          <w:rFonts w:ascii="Times New Roman" w:eastAsia="Arial" w:hAnsi="Times New Roman" w:cs="Times New Roman"/>
          <w:bCs/>
          <w:spacing w:val="-3"/>
          <w:sz w:val="24"/>
          <w:szCs w:val="24"/>
        </w:rPr>
        <w:t xml:space="preserve">  </w:t>
      </w:r>
      <w:r w:rsidRPr="002C6289">
        <w:rPr>
          <w:rFonts w:ascii="Times New Roman" w:eastAsia="Arial" w:hAnsi="Times New Roman" w:cs="Times New Roman"/>
          <w:bCs/>
          <w:spacing w:val="-3"/>
          <w:sz w:val="24"/>
          <w:szCs w:val="24"/>
        </w:rPr>
        <w:t>1 vial</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DNA sample loading dye</w:t>
      </w:r>
      <w:r w:rsidRPr="002C6289">
        <w:rPr>
          <w:rFonts w:ascii="Times New Roman" w:eastAsia="Arial" w:hAnsi="Times New Roman" w:cs="Times New Roman"/>
          <w:bCs/>
          <w:spacing w:val="-3"/>
          <w:sz w:val="24"/>
          <w:szCs w:val="24"/>
        </w:rPr>
        <w:tab/>
        <w:t>1 vial</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Fast Blast DNA stain, 500x, 100 ml</w:t>
      </w:r>
      <w:r w:rsidRPr="002C6289">
        <w:rPr>
          <w:rFonts w:ascii="Times New Roman" w:eastAsia="Arial" w:hAnsi="Times New Roman" w:cs="Times New Roman"/>
          <w:bCs/>
          <w:spacing w:val="-3"/>
          <w:sz w:val="24"/>
          <w:szCs w:val="24"/>
        </w:rPr>
        <w:tab/>
        <w:t>1 vial</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Colored microcentrifuge tubes, 2.0 ml</w:t>
      </w:r>
      <w:r w:rsidRPr="002C6289">
        <w:rPr>
          <w:rFonts w:ascii="Times New Roman" w:eastAsia="Arial" w:hAnsi="Times New Roman" w:cs="Times New Roman"/>
          <w:bCs/>
          <w:spacing w:val="-3"/>
          <w:sz w:val="24"/>
          <w:szCs w:val="24"/>
        </w:rPr>
        <w:tab/>
        <w:t>60</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Clear microcentrifuge tubes, 1.5 ml</w:t>
      </w:r>
      <w:r w:rsidRPr="002C6289">
        <w:rPr>
          <w:rFonts w:ascii="Times New Roman" w:eastAsia="Arial" w:hAnsi="Times New Roman" w:cs="Times New Roman"/>
          <w:bCs/>
          <w:spacing w:val="-3"/>
          <w:sz w:val="24"/>
          <w:szCs w:val="24"/>
        </w:rPr>
        <w:tab/>
        <w:t>30</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4"/>
          <w:szCs w:val="24"/>
        </w:rPr>
      </w:pPr>
      <w:r w:rsidRPr="002C6289">
        <w:rPr>
          <w:rFonts w:ascii="Times New Roman" w:eastAsia="Arial" w:hAnsi="Times New Roman" w:cs="Times New Roman"/>
          <w:bCs/>
          <w:spacing w:val="-3"/>
          <w:sz w:val="24"/>
          <w:szCs w:val="24"/>
        </w:rPr>
        <w:t>Agarose powder, 5 g</w:t>
      </w:r>
      <w:r w:rsidRPr="002C6289">
        <w:rPr>
          <w:rFonts w:ascii="Times New Roman" w:eastAsia="Arial" w:hAnsi="Times New Roman" w:cs="Times New Roman"/>
          <w:bCs/>
          <w:spacing w:val="-3"/>
          <w:sz w:val="24"/>
          <w:szCs w:val="24"/>
        </w:rPr>
        <w:tab/>
        <w:t>1</w:t>
      </w:r>
      <w:r w:rsidRPr="002C6289">
        <w:rPr>
          <w:rFonts w:ascii="Times New Roman" w:eastAsia="Arial" w:hAnsi="Times New Roman" w:cs="Times New Roman"/>
          <w:bCs/>
          <w:spacing w:val="-3"/>
          <w:sz w:val="24"/>
          <w:szCs w:val="24"/>
        </w:rPr>
        <w:tab/>
      </w:r>
    </w:p>
    <w:p w:rsidR="000675E5" w:rsidRPr="002C6289" w:rsidRDefault="000675E5" w:rsidP="000675E5">
      <w:pPr>
        <w:widowControl w:val="0"/>
        <w:tabs>
          <w:tab w:val="left" w:pos="5650"/>
          <w:tab w:val="left" w:pos="7734"/>
        </w:tabs>
        <w:autoSpaceDE w:val="0"/>
        <w:autoSpaceDN w:val="0"/>
        <w:spacing w:before="35" w:after="18" w:line="240" w:lineRule="auto"/>
        <w:ind w:left="460"/>
        <w:outlineLvl w:val="4"/>
        <w:rPr>
          <w:rFonts w:ascii="Times New Roman" w:eastAsia="Arial" w:hAnsi="Times New Roman" w:cs="Times New Roman"/>
          <w:bCs/>
          <w:spacing w:val="-3"/>
          <w:sz w:val="20"/>
          <w:szCs w:val="20"/>
        </w:rPr>
      </w:pPr>
      <w:r w:rsidRPr="002C6289">
        <w:rPr>
          <w:rFonts w:ascii="Times New Roman" w:eastAsia="Arial" w:hAnsi="Times New Roman" w:cs="Times New Roman"/>
          <w:bCs/>
          <w:spacing w:val="-3"/>
          <w:sz w:val="24"/>
          <w:szCs w:val="24"/>
        </w:rPr>
        <w:t>Electrophoresis buffer, 50x TAE, 100 ml</w:t>
      </w:r>
      <w:r w:rsidRPr="002C6289">
        <w:rPr>
          <w:rFonts w:ascii="Times New Roman" w:eastAsia="Arial" w:hAnsi="Times New Roman" w:cs="Times New Roman"/>
          <w:bCs/>
          <w:spacing w:val="-3"/>
          <w:sz w:val="24"/>
          <w:szCs w:val="24"/>
        </w:rPr>
        <w:tab/>
        <w:t>1</w:t>
      </w:r>
      <w:r w:rsidRPr="002C6289">
        <w:rPr>
          <w:rFonts w:ascii="Times New Roman" w:eastAsia="Arial" w:hAnsi="Times New Roman" w:cs="Times New Roman"/>
          <w:bCs/>
          <w:spacing w:val="-3"/>
          <w:sz w:val="20"/>
          <w:szCs w:val="20"/>
        </w:rPr>
        <w:tab/>
      </w:r>
    </w:p>
    <w:p w:rsidR="000675E5" w:rsidRDefault="000675E5" w:rsidP="000675E5">
      <w:pPr>
        <w:widowControl w:val="0"/>
        <w:tabs>
          <w:tab w:val="left" w:pos="5650"/>
          <w:tab w:val="left" w:pos="7734"/>
        </w:tabs>
        <w:autoSpaceDE w:val="0"/>
        <w:autoSpaceDN w:val="0"/>
        <w:spacing w:before="35" w:after="18" w:line="240" w:lineRule="auto"/>
        <w:ind w:left="460"/>
        <w:outlineLvl w:val="4"/>
        <w:rPr>
          <w:rFonts w:ascii="Times New Roman" w:hAnsi="Times New Roman" w:cs="Times New Roman"/>
        </w:rPr>
      </w:pPr>
    </w:p>
    <w:p w:rsidR="00AB27E9" w:rsidRDefault="00AB27E9" w:rsidP="000675E5">
      <w:pPr>
        <w:widowControl w:val="0"/>
        <w:tabs>
          <w:tab w:val="left" w:pos="5650"/>
          <w:tab w:val="left" w:pos="7734"/>
        </w:tabs>
        <w:autoSpaceDE w:val="0"/>
        <w:autoSpaceDN w:val="0"/>
        <w:spacing w:before="35" w:after="18" w:line="240" w:lineRule="auto"/>
        <w:ind w:left="460"/>
        <w:outlineLvl w:val="4"/>
        <w:rPr>
          <w:rFonts w:ascii="Times New Roman" w:hAnsi="Times New Roman" w:cs="Times New Roman"/>
        </w:rPr>
      </w:pPr>
    </w:p>
    <w:p w:rsidR="00AB27E9" w:rsidRDefault="00AB27E9" w:rsidP="000675E5">
      <w:pPr>
        <w:widowControl w:val="0"/>
        <w:tabs>
          <w:tab w:val="left" w:pos="5650"/>
          <w:tab w:val="left" w:pos="7734"/>
        </w:tabs>
        <w:autoSpaceDE w:val="0"/>
        <w:autoSpaceDN w:val="0"/>
        <w:spacing w:before="35" w:after="18" w:line="240" w:lineRule="auto"/>
        <w:ind w:left="460"/>
        <w:outlineLvl w:val="4"/>
        <w:rPr>
          <w:rFonts w:ascii="Times New Roman" w:hAnsi="Times New Roman" w:cs="Times New Roman"/>
        </w:rPr>
      </w:pPr>
    </w:p>
    <w:p w:rsidR="00AB27E9" w:rsidRPr="002C6289" w:rsidRDefault="00AB27E9" w:rsidP="000675E5">
      <w:pPr>
        <w:widowControl w:val="0"/>
        <w:tabs>
          <w:tab w:val="left" w:pos="5650"/>
          <w:tab w:val="left" w:pos="7734"/>
        </w:tabs>
        <w:autoSpaceDE w:val="0"/>
        <w:autoSpaceDN w:val="0"/>
        <w:spacing w:before="35" w:after="18" w:line="240" w:lineRule="auto"/>
        <w:ind w:left="460"/>
        <w:outlineLvl w:val="4"/>
        <w:rPr>
          <w:rFonts w:ascii="Times New Roman" w:hAnsi="Times New Roman" w:cs="Times New Roman"/>
        </w:rPr>
      </w:pPr>
    </w:p>
    <w:p w:rsidR="000675E5" w:rsidRPr="002C6289" w:rsidRDefault="000675E5" w:rsidP="000675E5">
      <w:pPr>
        <w:widowControl w:val="0"/>
        <w:autoSpaceDE w:val="0"/>
        <w:autoSpaceDN w:val="0"/>
        <w:spacing w:before="238" w:after="0" w:line="240" w:lineRule="auto"/>
        <w:ind w:left="140"/>
        <w:outlineLvl w:val="4"/>
        <w:rPr>
          <w:rFonts w:ascii="Times New Roman" w:eastAsia="Times New Roman" w:hAnsi="Times New Roman" w:cs="Times New Roman"/>
          <w:b/>
          <w:bCs/>
          <w:sz w:val="24"/>
          <w:szCs w:val="24"/>
        </w:rPr>
      </w:pPr>
      <w:r w:rsidRPr="002C6289">
        <w:rPr>
          <w:rFonts w:ascii="Times New Roman" w:eastAsia="Times New Roman" w:hAnsi="Times New Roman" w:cs="Times New Roman"/>
          <w:b/>
          <w:bCs/>
          <w:sz w:val="24"/>
          <w:szCs w:val="24"/>
        </w:rPr>
        <w:lastRenderedPageBreak/>
        <w:t xml:space="preserve">Equipment and supplies provided </w:t>
      </w:r>
    </w:p>
    <w:p w:rsidR="000675E5" w:rsidRPr="002C6289" w:rsidRDefault="000675E5"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1% precast agarose gels (backup if making your own)</w:t>
      </w:r>
    </w:p>
    <w:p w:rsidR="000675E5" w:rsidRDefault="000675E5"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Gel boxes with trays, combs, and power cables</w:t>
      </w:r>
    </w:p>
    <w:p w:rsidR="00AB27E9" w:rsidRPr="002C6289" w:rsidRDefault="00AB27E9"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Lab tape</w:t>
      </w:r>
    </w:p>
    <w:p w:rsidR="000675E5" w:rsidRPr="002C6289" w:rsidRDefault="000675E5"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P</w:t>
      </w:r>
      <w:r w:rsidR="00E17A2C">
        <w:rPr>
          <w:rFonts w:ascii="Times New Roman" w:eastAsia="Times New Roman" w:hAnsi="Times New Roman" w:cs="Times New Roman"/>
          <w:sz w:val="24"/>
        </w:rPr>
        <w:t>ower supply</w:t>
      </w:r>
    </w:p>
    <w:p w:rsidR="000675E5" w:rsidRPr="002C6289" w:rsidRDefault="000675E5"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 xml:space="preserve">Micropipettors (2-20 </w:t>
      </w:r>
      <w:r w:rsidR="00E17A2C">
        <w:rPr>
          <w:rFonts w:ascii="Times New Roman" w:eastAsia="Times New Roman" w:hAnsi="Times New Roman" w:cs="Times New Roman"/>
          <w:sz w:val="24"/>
        </w:rPr>
        <w:t>ul</w:t>
      </w:r>
      <w:r w:rsidRPr="002C6289">
        <w:rPr>
          <w:rFonts w:ascii="Times New Roman" w:eastAsia="Times New Roman" w:hAnsi="Times New Roman" w:cs="Times New Roman"/>
          <w:sz w:val="24"/>
        </w:rPr>
        <w:t>)</w:t>
      </w:r>
    </w:p>
    <w:p w:rsidR="000675E5" w:rsidRPr="002C6289" w:rsidRDefault="000675E5"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 xml:space="preserve">Micropipettor (20-200 </w:t>
      </w:r>
      <w:r w:rsidR="00E17A2C">
        <w:rPr>
          <w:rFonts w:ascii="Times New Roman" w:eastAsia="Times New Roman" w:hAnsi="Times New Roman" w:cs="Times New Roman"/>
          <w:sz w:val="24"/>
        </w:rPr>
        <w:t>ul</w:t>
      </w:r>
      <w:r w:rsidRPr="002C6289">
        <w:rPr>
          <w:rFonts w:ascii="Times New Roman" w:eastAsia="Times New Roman" w:hAnsi="Times New Roman" w:cs="Times New Roman"/>
          <w:sz w:val="24"/>
        </w:rPr>
        <w:t>) (for teacher use)</w:t>
      </w:r>
    </w:p>
    <w:p w:rsidR="000675E5" w:rsidRPr="002C6289" w:rsidRDefault="000675E5"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Dry bath for 1.5 ml microcentrifuge tubes, with block</w:t>
      </w:r>
    </w:p>
    <w:p w:rsidR="000675E5" w:rsidRPr="002C6289" w:rsidRDefault="000675E5"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Microcentrifuge tube racks</w:t>
      </w:r>
    </w:p>
    <w:p w:rsidR="000675E5" w:rsidRPr="002C6289" w:rsidRDefault="000675E5"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Microcentrifuges</w:t>
      </w:r>
    </w:p>
    <w:p w:rsidR="000675E5" w:rsidRPr="002C6289" w:rsidRDefault="000675E5"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Micropipette tips</w:t>
      </w:r>
    </w:p>
    <w:p w:rsidR="000675E5" w:rsidRPr="002C6289" w:rsidRDefault="000675E5"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1.5 ml microcentrifuge tubes (at least 30 tubes)</w:t>
      </w:r>
    </w:p>
    <w:p w:rsidR="000675E5" w:rsidRPr="002C6289" w:rsidRDefault="00E17A2C"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w:t>
      </w:r>
      <w:r w:rsidR="00F00A64">
        <w:rPr>
          <w:rFonts w:ascii="Times New Roman" w:eastAsia="Times New Roman" w:hAnsi="Times New Roman" w:cs="Times New Roman"/>
          <w:sz w:val="24"/>
        </w:rPr>
        <w:t>A</w:t>
      </w:r>
      <w:r>
        <w:rPr>
          <w:rFonts w:ascii="Times New Roman" w:eastAsia="Times New Roman" w:hAnsi="Times New Roman" w:cs="Times New Roman"/>
          <w:sz w:val="24"/>
        </w:rPr>
        <w:t>E running buffer (1X and 0.25X)</w:t>
      </w:r>
    </w:p>
    <w:p w:rsidR="00765482" w:rsidRPr="002C6289" w:rsidRDefault="00F00A64"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Plastic trays</w:t>
      </w:r>
      <w:r w:rsidR="00765482" w:rsidRPr="002C6289">
        <w:rPr>
          <w:rFonts w:ascii="Times New Roman" w:eastAsia="Times New Roman" w:hAnsi="Times New Roman" w:cs="Times New Roman"/>
          <w:sz w:val="24"/>
        </w:rPr>
        <w:t xml:space="preserve"> for staining/destaining</w:t>
      </w:r>
    </w:p>
    <w:p w:rsidR="000675E5" w:rsidRPr="002C6289" w:rsidRDefault="000675E5" w:rsidP="000675E5">
      <w:pPr>
        <w:widowControl w:val="0"/>
        <w:numPr>
          <w:ilvl w:val="1"/>
          <w:numId w:val="1"/>
        </w:numPr>
        <w:tabs>
          <w:tab w:val="left" w:pos="965"/>
          <w:tab w:val="left" w:pos="966"/>
        </w:tabs>
        <w:autoSpaceDE w:val="0"/>
        <w:autoSpaceDN w:val="0"/>
        <w:spacing w:after="0" w:line="240" w:lineRule="auto"/>
        <w:rPr>
          <w:rFonts w:ascii="Times New Roman" w:eastAsia="Times New Roman" w:hAnsi="Times New Roman" w:cs="Times New Roman"/>
          <w:sz w:val="24"/>
        </w:rPr>
      </w:pPr>
    </w:p>
    <w:p w:rsidR="000675E5" w:rsidRPr="002C6289" w:rsidRDefault="000675E5" w:rsidP="00933060">
      <w:pPr>
        <w:rPr>
          <w:rFonts w:ascii="Times New Roman" w:hAnsi="Times New Roman" w:cs="Times New Roman"/>
          <w:b/>
        </w:rPr>
      </w:pPr>
      <w:r w:rsidRPr="002C6289">
        <w:rPr>
          <w:rFonts w:ascii="Times New Roman" w:hAnsi="Times New Roman" w:cs="Times New Roman"/>
        </w:rPr>
        <w:t xml:space="preserve"> </w:t>
      </w:r>
      <w:r w:rsidRPr="002C6289">
        <w:rPr>
          <w:rFonts w:ascii="Times New Roman" w:hAnsi="Times New Roman" w:cs="Times New Roman"/>
          <w:b/>
        </w:rPr>
        <w:t>Optional supplies (we can provide if needed)</w:t>
      </w:r>
    </w:p>
    <w:p w:rsidR="000675E5" w:rsidRPr="002C6289" w:rsidRDefault="000675E5" w:rsidP="000675E5">
      <w:pPr>
        <w:widowControl w:val="0"/>
        <w:numPr>
          <w:ilvl w:val="1"/>
          <w:numId w:val="1"/>
        </w:numPr>
        <w:tabs>
          <w:tab w:val="left" w:pos="965"/>
          <w:tab w:val="left" w:pos="966"/>
        </w:tabs>
        <w:autoSpaceDE w:val="0"/>
        <w:autoSpaceDN w:val="0"/>
        <w:spacing w:before="45"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Flasks and graduated cylinders to make 1</w:t>
      </w:r>
      <w:r w:rsidR="004D4DAB">
        <w:rPr>
          <w:rFonts w:ascii="Times New Roman" w:eastAsia="Times New Roman" w:hAnsi="Times New Roman" w:cs="Times New Roman"/>
          <w:sz w:val="24"/>
        </w:rPr>
        <w:t>X</w:t>
      </w:r>
      <w:r w:rsidRPr="002C6289">
        <w:rPr>
          <w:rFonts w:ascii="Times New Roman" w:eastAsia="Times New Roman" w:hAnsi="Times New Roman" w:cs="Times New Roman"/>
          <w:sz w:val="24"/>
        </w:rPr>
        <w:t xml:space="preserve"> </w:t>
      </w:r>
      <w:r w:rsidR="004D4DAB">
        <w:rPr>
          <w:rFonts w:ascii="Times New Roman" w:eastAsia="Times New Roman" w:hAnsi="Times New Roman" w:cs="Times New Roman"/>
          <w:sz w:val="24"/>
        </w:rPr>
        <w:t xml:space="preserve">and 0.25X </w:t>
      </w:r>
      <w:r w:rsidRPr="002C6289">
        <w:rPr>
          <w:rFonts w:ascii="Times New Roman" w:eastAsia="Times New Roman" w:hAnsi="Times New Roman" w:cs="Times New Roman"/>
          <w:sz w:val="24"/>
        </w:rPr>
        <w:t xml:space="preserve">TAE buffer </w:t>
      </w:r>
    </w:p>
    <w:p w:rsidR="000675E5" w:rsidRPr="002C6289" w:rsidRDefault="000675E5" w:rsidP="000675E5">
      <w:pPr>
        <w:widowControl w:val="0"/>
        <w:numPr>
          <w:ilvl w:val="1"/>
          <w:numId w:val="1"/>
        </w:numPr>
        <w:tabs>
          <w:tab w:val="left" w:pos="965"/>
          <w:tab w:val="left" w:pos="966"/>
        </w:tabs>
        <w:autoSpaceDE w:val="0"/>
        <w:autoSpaceDN w:val="0"/>
        <w:spacing w:before="40"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125 ml Erlenmeyer flasks for melting agarose</w:t>
      </w:r>
      <w:r w:rsidR="004D4DAB">
        <w:rPr>
          <w:rFonts w:ascii="Times New Roman" w:eastAsia="Times New Roman" w:hAnsi="Times New Roman" w:cs="Times New Roman"/>
          <w:sz w:val="24"/>
        </w:rPr>
        <w:t xml:space="preserve"> for gels</w:t>
      </w:r>
    </w:p>
    <w:p w:rsidR="000675E5" w:rsidRPr="002C6289" w:rsidRDefault="000675E5" w:rsidP="000675E5">
      <w:pPr>
        <w:widowControl w:val="0"/>
        <w:numPr>
          <w:ilvl w:val="1"/>
          <w:numId w:val="1"/>
        </w:numPr>
        <w:tabs>
          <w:tab w:val="left" w:pos="965"/>
          <w:tab w:val="left" w:pos="966"/>
        </w:tabs>
        <w:autoSpaceDE w:val="0"/>
        <w:autoSpaceDN w:val="0"/>
        <w:spacing w:before="40"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Bottles with screwcaps to store TAE buffer and Fast Blast Stain.</w:t>
      </w:r>
    </w:p>
    <w:p w:rsidR="000675E5" w:rsidRPr="002C6289" w:rsidRDefault="000675E5" w:rsidP="000675E5">
      <w:pPr>
        <w:rPr>
          <w:rFonts w:ascii="Times New Roman" w:hAnsi="Times New Roman" w:cs="Times New Roman"/>
        </w:rPr>
      </w:pPr>
    </w:p>
    <w:p w:rsidR="000675E5" w:rsidRPr="002C6289" w:rsidRDefault="000675E5" w:rsidP="000675E5">
      <w:pPr>
        <w:widowControl w:val="0"/>
        <w:autoSpaceDE w:val="0"/>
        <w:autoSpaceDN w:val="0"/>
        <w:spacing w:before="27" w:after="0" w:line="240" w:lineRule="auto"/>
        <w:ind w:left="140"/>
        <w:outlineLvl w:val="4"/>
        <w:rPr>
          <w:rFonts w:ascii="Times New Roman" w:eastAsia="Times New Roman" w:hAnsi="Times New Roman" w:cs="Times New Roman"/>
          <w:b/>
          <w:bCs/>
          <w:sz w:val="24"/>
          <w:szCs w:val="24"/>
        </w:rPr>
      </w:pPr>
      <w:r w:rsidRPr="002C6289">
        <w:rPr>
          <w:rFonts w:ascii="Times New Roman" w:eastAsia="Times New Roman" w:hAnsi="Times New Roman" w:cs="Times New Roman"/>
          <w:b/>
          <w:bCs/>
          <w:sz w:val="24"/>
          <w:szCs w:val="24"/>
        </w:rPr>
        <w:t>Equipment and supplies NOT included:</w:t>
      </w:r>
    </w:p>
    <w:p w:rsidR="000675E5" w:rsidRPr="002C6289" w:rsidRDefault="000675E5" w:rsidP="000675E5">
      <w:pPr>
        <w:widowControl w:val="0"/>
        <w:numPr>
          <w:ilvl w:val="1"/>
          <w:numId w:val="1"/>
        </w:numPr>
        <w:tabs>
          <w:tab w:val="left" w:pos="965"/>
          <w:tab w:val="left" w:pos="966"/>
        </w:tabs>
        <w:autoSpaceDE w:val="0"/>
        <w:autoSpaceDN w:val="0"/>
        <w:spacing w:before="141"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 xml:space="preserve">Hot plate with a magnetic stirrer or a microwave oven for dissolving agarose </w:t>
      </w:r>
    </w:p>
    <w:p w:rsidR="000675E5" w:rsidRPr="002C6289" w:rsidRDefault="000675E5" w:rsidP="000675E5">
      <w:pPr>
        <w:widowControl w:val="0"/>
        <w:numPr>
          <w:ilvl w:val="1"/>
          <w:numId w:val="1"/>
        </w:numPr>
        <w:tabs>
          <w:tab w:val="left" w:pos="965"/>
          <w:tab w:val="left" w:pos="966"/>
        </w:tabs>
        <w:autoSpaceDE w:val="0"/>
        <w:autoSpaceDN w:val="0"/>
        <w:spacing w:before="40"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4 liters of distilled H</w:t>
      </w:r>
      <w:r w:rsidRPr="002C6289">
        <w:rPr>
          <w:rFonts w:ascii="Times New Roman" w:eastAsia="Times New Roman" w:hAnsi="Times New Roman" w:cs="Times New Roman"/>
          <w:position w:val="-4"/>
          <w:sz w:val="14"/>
        </w:rPr>
        <w:t>2</w:t>
      </w:r>
      <w:r w:rsidRPr="002C6289">
        <w:rPr>
          <w:rFonts w:ascii="Times New Roman" w:eastAsia="Times New Roman" w:hAnsi="Times New Roman" w:cs="Times New Roman"/>
          <w:sz w:val="24"/>
        </w:rPr>
        <w:t>O for making 1X TAE running</w:t>
      </w:r>
      <w:r w:rsidRPr="002C6289">
        <w:rPr>
          <w:rFonts w:ascii="Times New Roman" w:eastAsia="Times New Roman" w:hAnsi="Times New Roman" w:cs="Times New Roman"/>
          <w:spacing w:val="-1"/>
          <w:sz w:val="24"/>
        </w:rPr>
        <w:t xml:space="preserve"> </w:t>
      </w:r>
      <w:r w:rsidR="002C6289">
        <w:rPr>
          <w:rFonts w:ascii="Times New Roman" w:eastAsia="Times New Roman" w:hAnsi="Times New Roman" w:cs="Times New Roman"/>
          <w:sz w:val="24"/>
        </w:rPr>
        <w:t>buffer (if buffer not provided)</w:t>
      </w:r>
    </w:p>
    <w:p w:rsidR="00933060" w:rsidRDefault="007C2516" w:rsidP="000675E5">
      <w:pPr>
        <w:widowControl w:val="0"/>
        <w:numPr>
          <w:ilvl w:val="1"/>
          <w:numId w:val="1"/>
        </w:numPr>
        <w:tabs>
          <w:tab w:val="left" w:pos="965"/>
          <w:tab w:val="left" w:pos="966"/>
        </w:tabs>
        <w:autoSpaceDE w:val="0"/>
        <w:autoSpaceDN w:val="0"/>
        <w:spacing w:before="40"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Spatula to weigh</w:t>
      </w:r>
      <w:r w:rsidR="00933060" w:rsidRPr="002C6289">
        <w:rPr>
          <w:rFonts w:ascii="Times New Roman" w:eastAsia="Times New Roman" w:hAnsi="Times New Roman" w:cs="Times New Roman"/>
          <w:sz w:val="24"/>
        </w:rPr>
        <w:t xml:space="preserve"> agar</w:t>
      </w:r>
    </w:p>
    <w:p w:rsidR="002C6289" w:rsidRPr="002C6289" w:rsidRDefault="002C6289" w:rsidP="000675E5">
      <w:pPr>
        <w:widowControl w:val="0"/>
        <w:numPr>
          <w:ilvl w:val="1"/>
          <w:numId w:val="1"/>
        </w:numPr>
        <w:tabs>
          <w:tab w:val="left" w:pos="965"/>
          <w:tab w:val="left" w:pos="966"/>
        </w:tabs>
        <w:autoSpaceDE w:val="0"/>
        <w:autoSpaceDN w:val="0"/>
        <w:spacing w:before="40" w:after="0" w:line="240" w:lineRule="auto"/>
        <w:rPr>
          <w:rFonts w:ascii="Times New Roman" w:eastAsia="Times New Roman" w:hAnsi="Times New Roman" w:cs="Times New Roman"/>
          <w:sz w:val="24"/>
        </w:rPr>
      </w:pPr>
      <w:r>
        <w:rPr>
          <w:rFonts w:ascii="Times New Roman" w:eastAsia="Times New Roman" w:hAnsi="Times New Roman" w:cs="Times New Roman"/>
          <w:sz w:val="24"/>
        </w:rPr>
        <w:t>Weighing boat</w:t>
      </w:r>
      <w:r w:rsidR="00E17A2C">
        <w:rPr>
          <w:rFonts w:ascii="Times New Roman" w:eastAsia="Times New Roman" w:hAnsi="Times New Roman" w:cs="Times New Roman"/>
          <w:sz w:val="24"/>
        </w:rPr>
        <w:t>s</w:t>
      </w:r>
    </w:p>
    <w:p w:rsidR="000675E5" w:rsidRPr="002C6289" w:rsidRDefault="000675E5" w:rsidP="000675E5">
      <w:pPr>
        <w:widowControl w:val="0"/>
        <w:numPr>
          <w:ilvl w:val="1"/>
          <w:numId w:val="1"/>
        </w:numPr>
        <w:tabs>
          <w:tab w:val="left" w:pos="965"/>
          <w:tab w:val="left" w:pos="966"/>
        </w:tabs>
        <w:autoSpaceDE w:val="0"/>
        <w:autoSpaceDN w:val="0"/>
        <w:spacing w:before="40"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Scale (0.4g)</w:t>
      </w:r>
    </w:p>
    <w:p w:rsidR="000675E5" w:rsidRPr="002C6289" w:rsidRDefault="000675E5" w:rsidP="000675E5">
      <w:pPr>
        <w:widowControl w:val="0"/>
        <w:numPr>
          <w:ilvl w:val="1"/>
          <w:numId w:val="1"/>
        </w:numPr>
        <w:tabs>
          <w:tab w:val="left" w:pos="965"/>
          <w:tab w:val="left" w:pos="966"/>
        </w:tabs>
        <w:autoSpaceDE w:val="0"/>
        <w:autoSpaceDN w:val="0"/>
        <w:spacing w:before="17"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Gloves</w:t>
      </w:r>
    </w:p>
    <w:p w:rsidR="000675E5" w:rsidRPr="002C6289" w:rsidRDefault="000675E5" w:rsidP="000675E5">
      <w:pPr>
        <w:widowControl w:val="0"/>
        <w:numPr>
          <w:ilvl w:val="1"/>
          <w:numId w:val="1"/>
        </w:numPr>
        <w:tabs>
          <w:tab w:val="left" w:pos="965"/>
          <w:tab w:val="left" w:pos="966"/>
        </w:tabs>
        <w:autoSpaceDE w:val="0"/>
        <w:autoSpaceDN w:val="0"/>
        <w:spacing w:before="40"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Waste containers</w:t>
      </w:r>
    </w:p>
    <w:p w:rsidR="000675E5" w:rsidRPr="002C6289" w:rsidRDefault="000675E5" w:rsidP="000675E5">
      <w:pPr>
        <w:widowControl w:val="0"/>
        <w:numPr>
          <w:ilvl w:val="1"/>
          <w:numId w:val="1"/>
        </w:numPr>
        <w:tabs>
          <w:tab w:val="left" w:pos="965"/>
          <w:tab w:val="left" w:pos="966"/>
        </w:tabs>
        <w:autoSpaceDE w:val="0"/>
        <w:autoSpaceDN w:val="0"/>
        <w:spacing w:before="21" w:after="0" w:line="242" w:lineRule="auto"/>
        <w:ind w:right="201"/>
        <w:rPr>
          <w:rFonts w:ascii="Times New Roman" w:eastAsia="Times New Roman" w:hAnsi="Times New Roman" w:cs="Times New Roman"/>
          <w:sz w:val="24"/>
        </w:rPr>
      </w:pPr>
      <w:r w:rsidRPr="002C6289">
        <w:rPr>
          <w:rFonts w:ascii="Times New Roman" w:eastAsia="Times New Roman" w:hAnsi="Times New Roman" w:cs="Times New Roman"/>
          <w:sz w:val="24"/>
        </w:rPr>
        <w:t xml:space="preserve">Sharpie markers </w:t>
      </w:r>
    </w:p>
    <w:p w:rsidR="000675E5" w:rsidRPr="002C6289" w:rsidRDefault="002C6289" w:rsidP="000675E5">
      <w:pPr>
        <w:widowControl w:val="0"/>
        <w:numPr>
          <w:ilvl w:val="1"/>
          <w:numId w:val="1"/>
        </w:numPr>
        <w:tabs>
          <w:tab w:val="left" w:pos="965"/>
          <w:tab w:val="left" w:pos="966"/>
        </w:tabs>
        <w:autoSpaceDE w:val="0"/>
        <w:autoSpaceDN w:val="0"/>
        <w:spacing w:before="19" w:after="0" w:line="240" w:lineRule="auto"/>
        <w:rPr>
          <w:rFonts w:ascii="Times New Roman" w:eastAsia="Times New Roman" w:hAnsi="Times New Roman" w:cs="Times New Roman"/>
          <w:sz w:val="24"/>
        </w:rPr>
      </w:pPr>
      <w:r>
        <w:rPr>
          <w:rFonts w:ascii="Times New Roman" w:eastAsia="Times New Roman" w:hAnsi="Times New Roman" w:cs="Times New Roman"/>
          <w:sz w:val="24"/>
        </w:rPr>
        <w:t>Crushed ice</w:t>
      </w:r>
    </w:p>
    <w:p w:rsidR="000675E5" w:rsidRPr="002C6289" w:rsidRDefault="000675E5" w:rsidP="000675E5">
      <w:pPr>
        <w:widowControl w:val="0"/>
        <w:numPr>
          <w:ilvl w:val="1"/>
          <w:numId w:val="1"/>
        </w:numPr>
        <w:tabs>
          <w:tab w:val="left" w:pos="965"/>
          <w:tab w:val="left" w:pos="966"/>
        </w:tabs>
        <w:autoSpaceDE w:val="0"/>
        <w:autoSpaceDN w:val="0"/>
        <w:spacing w:before="45"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 xml:space="preserve">Containers for ice </w:t>
      </w:r>
    </w:p>
    <w:p w:rsidR="00765482" w:rsidRPr="002C6289" w:rsidRDefault="00765482" w:rsidP="000675E5">
      <w:pPr>
        <w:widowControl w:val="0"/>
        <w:numPr>
          <w:ilvl w:val="1"/>
          <w:numId w:val="1"/>
        </w:numPr>
        <w:tabs>
          <w:tab w:val="left" w:pos="965"/>
          <w:tab w:val="left" w:pos="966"/>
        </w:tabs>
        <w:autoSpaceDE w:val="0"/>
        <w:autoSpaceDN w:val="0"/>
        <w:spacing w:before="45"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Millimeter ruler (post-lab activity)</w:t>
      </w:r>
    </w:p>
    <w:p w:rsidR="000675E5" w:rsidRPr="002C6289" w:rsidRDefault="000675E5" w:rsidP="000675E5">
      <w:pPr>
        <w:widowControl w:val="0"/>
        <w:numPr>
          <w:ilvl w:val="1"/>
          <w:numId w:val="1"/>
        </w:numPr>
        <w:tabs>
          <w:tab w:val="left" w:pos="965"/>
          <w:tab w:val="left" w:pos="966"/>
        </w:tabs>
        <w:autoSpaceDE w:val="0"/>
        <w:autoSpaceDN w:val="0"/>
        <w:spacing w:before="40" w:after="0" w:line="240" w:lineRule="auto"/>
        <w:rPr>
          <w:rFonts w:ascii="Times New Roman" w:eastAsia="Times New Roman" w:hAnsi="Times New Roman" w:cs="Times New Roman"/>
          <w:sz w:val="24"/>
        </w:rPr>
      </w:pPr>
      <w:r w:rsidRPr="002C6289">
        <w:rPr>
          <w:rFonts w:ascii="Times New Roman" w:eastAsia="Times New Roman" w:hAnsi="Times New Roman" w:cs="Times New Roman"/>
          <w:sz w:val="24"/>
        </w:rPr>
        <w:t>Semi-log paper or access to a computer graphing</w:t>
      </w:r>
      <w:r w:rsidRPr="002C6289">
        <w:rPr>
          <w:rFonts w:ascii="Times New Roman" w:eastAsia="Times New Roman" w:hAnsi="Times New Roman" w:cs="Times New Roman"/>
          <w:spacing w:val="-1"/>
          <w:sz w:val="24"/>
        </w:rPr>
        <w:t xml:space="preserve"> </w:t>
      </w:r>
      <w:r w:rsidRPr="002C6289">
        <w:rPr>
          <w:rFonts w:ascii="Times New Roman" w:eastAsia="Times New Roman" w:hAnsi="Times New Roman" w:cs="Times New Roman"/>
          <w:sz w:val="24"/>
        </w:rPr>
        <w:t>program</w:t>
      </w:r>
      <w:r w:rsidR="004D4DAB">
        <w:rPr>
          <w:rFonts w:ascii="Times New Roman" w:eastAsia="Times New Roman" w:hAnsi="Times New Roman" w:cs="Times New Roman"/>
          <w:sz w:val="24"/>
        </w:rPr>
        <w:t xml:space="preserve"> (post-lab activity)</w:t>
      </w:r>
    </w:p>
    <w:p w:rsidR="000675E5" w:rsidRPr="002C6289" w:rsidRDefault="000675E5">
      <w:pPr>
        <w:rPr>
          <w:rFonts w:ascii="Times New Roman" w:hAnsi="Times New Roman" w:cs="Times New Roman"/>
        </w:rPr>
      </w:pPr>
    </w:p>
    <w:p w:rsidR="000675E5" w:rsidRPr="002C6289" w:rsidRDefault="000675E5">
      <w:pPr>
        <w:rPr>
          <w:rFonts w:ascii="Times New Roman" w:hAnsi="Times New Roman" w:cs="Times New Roman"/>
          <w:b/>
        </w:rPr>
      </w:pPr>
    </w:p>
    <w:p w:rsidR="000675E5" w:rsidRPr="002C6289" w:rsidRDefault="000675E5">
      <w:pPr>
        <w:rPr>
          <w:rFonts w:ascii="Times New Roman" w:hAnsi="Times New Roman" w:cs="Times New Roman"/>
          <w:b/>
        </w:rPr>
      </w:pPr>
    </w:p>
    <w:p w:rsidR="000675E5" w:rsidRPr="002C6289" w:rsidRDefault="000675E5">
      <w:pPr>
        <w:rPr>
          <w:rFonts w:ascii="Times New Roman" w:hAnsi="Times New Roman" w:cs="Times New Roman"/>
          <w:b/>
        </w:rPr>
      </w:pPr>
    </w:p>
    <w:p w:rsidR="002C6289" w:rsidRPr="002C6289" w:rsidRDefault="002C6289">
      <w:pPr>
        <w:rPr>
          <w:rFonts w:ascii="Times New Roman" w:hAnsi="Times New Roman" w:cs="Times New Roman"/>
          <w:b/>
        </w:rPr>
      </w:pPr>
      <w:r w:rsidRPr="002C6289">
        <w:rPr>
          <w:rFonts w:ascii="Times New Roman" w:hAnsi="Times New Roman" w:cs="Times New Roman"/>
          <w:b/>
        </w:rPr>
        <w:br w:type="page"/>
      </w:r>
    </w:p>
    <w:p w:rsidR="000675E5" w:rsidRPr="002C6289" w:rsidRDefault="000675E5">
      <w:pPr>
        <w:rPr>
          <w:rFonts w:ascii="Times New Roman" w:hAnsi="Times New Roman" w:cs="Times New Roman"/>
          <w:b/>
        </w:rPr>
      </w:pPr>
    </w:p>
    <w:p w:rsidR="00F7084F" w:rsidRPr="002C6289" w:rsidRDefault="00552B6B">
      <w:pPr>
        <w:rPr>
          <w:rFonts w:ascii="Times New Roman" w:hAnsi="Times New Roman" w:cs="Times New Roman"/>
          <w:b/>
          <w:sz w:val="28"/>
          <w:szCs w:val="28"/>
        </w:rPr>
      </w:pPr>
      <w:r w:rsidRPr="002C6289">
        <w:rPr>
          <w:rFonts w:ascii="Times New Roman" w:hAnsi="Times New Roman" w:cs="Times New Roman"/>
          <w:b/>
          <w:sz w:val="28"/>
          <w:szCs w:val="28"/>
        </w:rPr>
        <w:t>TIMELINE</w:t>
      </w:r>
      <w:r w:rsidR="002C01A0">
        <w:rPr>
          <w:rFonts w:ascii="Times New Roman" w:hAnsi="Times New Roman" w:cs="Times New Roman"/>
          <w:b/>
          <w:sz w:val="28"/>
          <w:szCs w:val="28"/>
        </w:rPr>
        <w:t xml:space="preserve"> (3-4 day lab; see </w:t>
      </w:r>
      <w:r w:rsidR="00650F2F">
        <w:rPr>
          <w:rFonts w:ascii="Times New Roman" w:hAnsi="Times New Roman" w:cs="Times New Roman"/>
          <w:b/>
          <w:sz w:val="28"/>
          <w:szCs w:val="28"/>
        </w:rPr>
        <w:t>p7</w:t>
      </w:r>
      <w:r w:rsidR="002C01A0">
        <w:rPr>
          <w:rFonts w:ascii="Times New Roman" w:hAnsi="Times New Roman" w:cs="Times New Roman"/>
          <w:b/>
          <w:sz w:val="28"/>
          <w:szCs w:val="28"/>
        </w:rPr>
        <w:t xml:space="preserve"> for same day lab)</w:t>
      </w:r>
    </w:p>
    <w:p w:rsidR="00552B6B" w:rsidRPr="002C6289" w:rsidRDefault="002C01A0">
      <w:pPr>
        <w:rPr>
          <w:rFonts w:ascii="Times New Roman" w:hAnsi="Times New Roman" w:cs="Times New Roman"/>
        </w:rPr>
      </w:pPr>
      <w:r>
        <w:rPr>
          <w:rFonts w:ascii="Times New Roman" w:hAnsi="Times New Roman" w:cs="Times New Roman"/>
        </w:rPr>
        <w:t xml:space="preserve">This </w:t>
      </w:r>
      <w:r w:rsidR="00650F2F">
        <w:rPr>
          <w:rFonts w:ascii="Times New Roman" w:hAnsi="Times New Roman" w:cs="Times New Roman"/>
        </w:rPr>
        <w:t xml:space="preserve">suggested </w:t>
      </w:r>
      <w:r>
        <w:rPr>
          <w:rFonts w:ascii="Times New Roman" w:hAnsi="Times New Roman" w:cs="Times New Roman"/>
        </w:rPr>
        <w:t>timeline assumes the teacher is making t</w:t>
      </w:r>
      <w:r w:rsidR="00650F2F">
        <w:rPr>
          <w:rFonts w:ascii="Times New Roman" w:hAnsi="Times New Roman" w:cs="Times New Roman"/>
        </w:rPr>
        <w:t>he gels.  We have pre-made gels</w:t>
      </w:r>
      <w:r>
        <w:rPr>
          <w:rFonts w:ascii="Times New Roman" w:hAnsi="Times New Roman" w:cs="Times New Roman"/>
        </w:rPr>
        <w:t xml:space="preserve"> or </w:t>
      </w:r>
      <w:r w:rsidR="00650F2F">
        <w:rPr>
          <w:rFonts w:ascii="Times New Roman" w:hAnsi="Times New Roman" w:cs="Times New Roman"/>
        </w:rPr>
        <w:t>students can</w:t>
      </w:r>
      <w:r>
        <w:rPr>
          <w:rFonts w:ascii="Times New Roman" w:hAnsi="Times New Roman" w:cs="Times New Roman"/>
        </w:rPr>
        <w:t xml:space="preserve"> make them.  The outline below incorporates students making the gels.</w:t>
      </w:r>
    </w:p>
    <w:p w:rsidR="00F7084F" w:rsidRPr="002C6289" w:rsidRDefault="00552B6B">
      <w:pPr>
        <w:rPr>
          <w:rFonts w:ascii="Times New Roman" w:hAnsi="Times New Roman" w:cs="Times New Roman"/>
        </w:rPr>
      </w:pPr>
      <w:r w:rsidRPr="002C6289">
        <w:rPr>
          <w:rFonts w:ascii="Times New Roman" w:hAnsi="Times New Roman" w:cs="Times New Roman"/>
          <w:noProof/>
        </w:rPr>
        <w:drawing>
          <wp:inline distT="0" distB="0" distL="0" distR="0">
            <wp:extent cx="5943600" cy="2914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a:ln>
                      <a:noFill/>
                    </a:ln>
                  </pic:spPr>
                </pic:pic>
              </a:graphicData>
            </a:graphic>
          </wp:inline>
        </w:drawing>
      </w:r>
    </w:p>
    <w:p w:rsidR="00F45AFA" w:rsidRPr="002C6289" w:rsidRDefault="000675E5" w:rsidP="00F45AFA">
      <w:pPr>
        <w:widowControl w:val="0"/>
        <w:tabs>
          <w:tab w:val="left" w:pos="965"/>
          <w:tab w:val="left" w:pos="966"/>
        </w:tabs>
        <w:autoSpaceDE w:val="0"/>
        <w:autoSpaceDN w:val="0"/>
        <w:spacing w:before="40" w:after="0" w:line="240" w:lineRule="auto"/>
        <w:rPr>
          <w:rFonts w:ascii="Times New Roman" w:eastAsia="Times New Roman" w:hAnsi="Times New Roman" w:cs="Times New Roman"/>
          <w:b/>
          <w:sz w:val="24"/>
          <w:szCs w:val="24"/>
        </w:rPr>
      </w:pPr>
      <w:r w:rsidRPr="002C6289">
        <w:rPr>
          <w:rFonts w:ascii="Times New Roman" w:eastAsia="Times New Roman" w:hAnsi="Times New Roman" w:cs="Times New Roman"/>
          <w:b/>
          <w:sz w:val="24"/>
          <w:szCs w:val="24"/>
        </w:rPr>
        <w:t>BEFORE LESSON</w:t>
      </w:r>
    </w:p>
    <w:p w:rsidR="00F45AFA" w:rsidRPr="002C6289" w:rsidRDefault="00F45AFA" w:rsidP="00F45AFA">
      <w:pPr>
        <w:widowControl w:val="0"/>
        <w:tabs>
          <w:tab w:val="left" w:pos="965"/>
          <w:tab w:val="left" w:pos="966"/>
        </w:tabs>
        <w:autoSpaceDE w:val="0"/>
        <w:autoSpaceDN w:val="0"/>
        <w:spacing w:before="40" w:after="0" w:line="240" w:lineRule="auto"/>
        <w:rPr>
          <w:rFonts w:ascii="Times New Roman" w:eastAsia="Times New Roman" w:hAnsi="Times New Roman" w:cs="Times New Roman"/>
          <w:sz w:val="24"/>
          <w:szCs w:val="24"/>
        </w:rPr>
      </w:pPr>
    </w:p>
    <w:p w:rsidR="00190D9A" w:rsidRPr="002C6289" w:rsidRDefault="00C533AA" w:rsidP="00A479EC">
      <w:pPr>
        <w:pStyle w:val="ListParagraph"/>
        <w:numPr>
          <w:ilvl w:val="0"/>
          <w:numId w:val="4"/>
        </w:numPr>
        <w:rPr>
          <w:rFonts w:ascii="Times New Roman" w:hAnsi="Times New Roman" w:cs="Times New Roman"/>
          <w:sz w:val="24"/>
          <w:szCs w:val="24"/>
        </w:rPr>
      </w:pPr>
      <w:r w:rsidRPr="002C6289">
        <w:rPr>
          <w:rFonts w:ascii="Times New Roman" w:hAnsi="Times New Roman" w:cs="Times New Roman"/>
          <w:b/>
          <w:sz w:val="24"/>
          <w:szCs w:val="24"/>
        </w:rPr>
        <w:t>Practice Pipetting</w:t>
      </w:r>
      <w:r w:rsidRPr="002C6289">
        <w:rPr>
          <w:rFonts w:ascii="Times New Roman" w:hAnsi="Times New Roman" w:cs="Times New Roman"/>
          <w:sz w:val="24"/>
          <w:szCs w:val="24"/>
        </w:rPr>
        <w:t xml:space="preserve">:  </w:t>
      </w:r>
      <w:r w:rsidR="00A479EC" w:rsidRPr="002C6289">
        <w:rPr>
          <w:rFonts w:ascii="Times New Roman" w:hAnsi="Times New Roman" w:cs="Times New Roman"/>
          <w:sz w:val="24"/>
          <w:szCs w:val="24"/>
        </w:rPr>
        <w:t>We recommend students p</w:t>
      </w:r>
      <w:r w:rsidR="00190D9A" w:rsidRPr="002C6289">
        <w:rPr>
          <w:rFonts w:ascii="Times New Roman" w:hAnsi="Times New Roman" w:cs="Times New Roman"/>
          <w:sz w:val="24"/>
          <w:szCs w:val="24"/>
        </w:rPr>
        <w:t xml:space="preserve">ractice </w:t>
      </w:r>
      <w:r w:rsidR="00A479EC" w:rsidRPr="002C6289">
        <w:rPr>
          <w:rFonts w:ascii="Times New Roman" w:hAnsi="Times New Roman" w:cs="Times New Roman"/>
          <w:sz w:val="24"/>
          <w:szCs w:val="24"/>
        </w:rPr>
        <w:t>p</w:t>
      </w:r>
      <w:r w:rsidR="00190D9A" w:rsidRPr="002C6289">
        <w:rPr>
          <w:rFonts w:ascii="Times New Roman" w:hAnsi="Times New Roman" w:cs="Times New Roman"/>
          <w:sz w:val="24"/>
          <w:szCs w:val="24"/>
        </w:rPr>
        <w:t>ipetting</w:t>
      </w:r>
      <w:r w:rsidR="00A479EC" w:rsidRPr="002C6289">
        <w:rPr>
          <w:rFonts w:ascii="Times New Roman" w:hAnsi="Times New Roman" w:cs="Times New Roman"/>
          <w:sz w:val="24"/>
          <w:szCs w:val="24"/>
        </w:rPr>
        <w:t xml:space="preserve"> with both transfer pipets and micropipets.  See links to videos and written instructions below.</w:t>
      </w:r>
    </w:p>
    <w:p w:rsidR="00190D9A" w:rsidRPr="002C6289" w:rsidRDefault="00CE38BA" w:rsidP="00C533AA">
      <w:pPr>
        <w:pStyle w:val="ListParagraph"/>
        <w:numPr>
          <w:ilvl w:val="0"/>
          <w:numId w:val="8"/>
        </w:numPr>
        <w:rPr>
          <w:rFonts w:ascii="Times New Roman" w:hAnsi="Times New Roman" w:cs="Times New Roman"/>
          <w:sz w:val="24"/>
          <w:szCs w:val="24"/>
        </w:rPr>
      </w:pPr>
      <w:hyperlink r:id="rId11" w:history="1">
        <w:r w:rsidR="00190D9A" w:rsidRPr="002C6289">
          <w:rPr>
            <w:rStyle w:val="Hyperlink"/>
            <w:rFonts w:ascii="Times New Roman" w:hAnsi="Times New Roman" w:cs="Times New Roman"/>
            <w:sz w:val="24"/>
            <w:szCs w:val="24"/>
          </w:rPr>
          <w:t>Transfer pipette video</w:t>
        </w:r>
      </w:hyperlink>
    </w:p>
    <w:p w:rsidR="00190D9A" w:rsidRPr="002C6289" w:rsidRDefault="00CE38BA" w:rsidP="00C533AA">
      <w:pPr>
        <w:pStyle w:val="ListParagraph"/>
        <w:numPr>
          <w:ilvl w:val="0"/>
          <w:numId w:val="8"/>
        </w:numPr>
        <w:rPr>
          <w:rFonts w:ascii="Times New Roman" w:hAnsi="Times New Roman" w:cs="Times New Roman"/>
          <w:sz w:val="24"/>
          <w:szCs w:val="24"/>
        </w:rPr>
      </w:pPr>
      <w:hyperlink r:id="rId12" w:history="1">
        <w:r w:rsidR="00190D9A" w:rsidRPr="002C6289">
          <w:rPr>
            <w:rStyle w:val="Hyperlink"/>
            <w:rFonts w:ascii="Times New Roman" w:hAnsi="Times New Roman" w:cs="Times New Roman"/>
            <w:sz w:val="24"/>
            <w:szCs w:val="24"/>
          </w:rPr>
          <w:t xml:space="preserve">Micropipet video </w:t>
        </w:r>
      </w:hyperlink>
      <w:r w:rsidR="00190D9A" w:rsidRPr="002C6289">
        <w:rPr>
          <w:rFonts w:ascii="Times New Roman" w:hAnsi="Times New Roman" w:cs="Times New Roman"/>
          <w:sz w:val="24"/>
          <w:szCs w:val="24"/>
        </w:rPr>
        <w:t xml:space="preserve"> </w:t>
      </w:r>
    </w:p>
    <w:p w:rsidR="00A479EC" w:rsidRDefault="00A479EC" w:rsidP="00C533AA">
      <w:pPr>
        <w:pStyle w:val="ListParagraph"/>
        <w:numPr>
          <w:ilvl w:val="0"/>
          <w:numId w:val="8"/>
        </w:numPr>
        <w:rPr>
          <w:rFonts w:ascii="Times New Roman" w:hAnsi="Times New Roman" w:cs="Times New Roman"/>
          <w:sz w:val="24"/>
          <w:szCs w:val="24"/>
        </w:rPr>
      </w:pPr>
      <w:r w:rsidRPr="002C6289">
        <w:rPr>
          <w:rFonts w:ascii="Times New Roman" w:hAnsi="Times New Roman" w:cs="Times New Roman"/>
          <w:sz w:val="24"/>
          <w:szCs w:val="24"/>
        </w:rPr>
        <w:t xml:space="preserve">Written micropipette instructions  </w:t>
      </w:r>
      <w:r w:rsidR="00791DEF" w:rsidRPr="002C6289">
        <w:rPr>
          <w:rFonts w:ascii="Times New Roman" w:hAnsi="Times New Roman" w:cs="Times New Roman"/>
          <w:sz w:val="24"/>
          <w:szCs w:val="24"/>
        </w:rPr>
        <w:t>(</w:t>
      </w:r>
      <w:r w:rsidR="002C6289" w:rsidRPr="002C6289">
        <w:rPr>
          <w:rFonts w:ascii="Times New Roman" w:hAnsi="Times New Roman" w:cs="Times New Roman"/>
          <w:sz w:val="24"/>
          <w:szCs w:val="24"/>
        </w:rPr>
        <w:t xml:space="preserve">Appx 1; </w:t>
      </w:r>
      <w:r w:rsidR="002C01A0">
        <w:rPr>
          <w:rFonts w:ascii="Times New Roman" w:hAnsi="Times New Roman" w:cs="Times New Roman"/>
          <w:sz w:val="24"/>
          <w:szCs w:val="24"/>
        </w:rPr>
        <w:t>Manual p</w:t>
      </w:r>
      <w:r w:rsidR="00791DEF" w:rsidRPr="002C6289">
        <w:rPr>
          <w:rFonts w:ascii="Times New Roman" w:hAnsi="Times New Roman" w:cs="Times New Roman"/>
          <w:sz w:val="24"/>
          <w:szCs w:val="24"/>
        </w:rPr>
        <w:t>16)</w:t>
      </w:r>
    </w:p>
    <w:p w:rsidR="00E17A2C" w:rsidRPr="002C6289" w:rsidRDefault="00E17A2C" w:rsidP="00E17A2C">
      <w:pPr>
        <w:pStyle w:val="ListParagraph"/>
        <w:ind w:left="1440"/>
        <w:rPr>
          <w:rFonts w:ascii="Times New Roman" w:hAnsi="Times New Roman" w:cs="Times New Roman"/>
          <w:sz w:val="24"/>
          <w:szCs w:val="24"/>
        </w:rPr>
      </w:pPr>
    </w:p>
    <w:p w:rsidR="00767DE2" w:rsidRPr="002C6289" w:rsidRDefault="00FC504D" w:rsidP="00765482">
      <w:pPr>
        <w:pStyle w:val="ListParagraph"/>
        <w:widowControl w:val="0"/>
        <w:numPr>
          <w:ilvl w:val="0"/>
          <w:numId w:val="4"/>
        </w:numPr>
        <w:tabs>
          <w:tab w:val="left" w:pos="965"/>
          <w:tab w:val="left" w:pos="966"/>
        </w:tabs>
        <w:autoSpaceDE w:val="0"/>
        <w:autoSpaceDN w:val="0"/>
        <w:spacing w:before="40" w:after="0" w:line="240" w:lineRule="auto"/>
        <w:rPr>
          <w:rFonts w:ascii="Times New Roman" w:eastAsia="Times New Roman" w:hAnsi="Times New Roman" w:cs="Times New Roman"/>
          <w:b/>
          <w:sz w:val="24"/>
          <w:szCs w:val="24"/>
        </w:rPr>
      </w:pPr>
      <w:r w:rsidRPr="002C6289">
        <w:rPr>
          <w:rFonts w:ascii="Times New Roman" w:eastAsia="Times New Roman" w:hAnsi="Times New Roman" w:cs="Times New Roman"/>
          <w:b/>
          <w:sz w:val="24"/>
          <w:szCs w:val="24"/>
        </w:rPr>
        <w:t>Prepare Buffer</w:t>
      </w:r>
      <w:r w:rsidR="00F00A64">
        <w:rPr>
          <w:rFonts w:ascii="Times New Roman" w:eastAsia="Times New Roman" w:hAnsi="Times New Roman" w:cs="Times New Roman"/>
          <w:b/>
          <w:sz w:val="24"/>
          <w:szCs w:val="24"/>
        </w:rPr>
        <w:t xml:space="preserve"> – will be provided if needed</w:t>
      </w:r>
    </w:p>
    <w:p w:rsidR="00190D9A" w:rsidRPr="002C6289" w:rsidRDefault="00F45AFA" w:rsidP="00791DEF">
      <w:pPr>
        <w:pStyle w:val="ListParagraph"/>
        <w:numPr>
          <w:ilvl w:val="1"/>
          <w:numId w:val="3"/>
        </w:numPr>
        <w:rPr>
          <w:rFonts w:ascii="Times New Roman" w:hAnsi="Times New Roman" w:cs="Times New Roman"/>
          <w:sz w:val="24"/>
          <w:szCs w:val="24"/>
        </w:rPr>
      </w:pPr>
      <w:r w:rsidRPr="002C6289">
        <w:rPr>
          <w:rFonts w:ascii="Times New Roman" w:hAnsi="Times New Roman" w:cs="Times New Roman"/>
          <w:sz w:val="24"/>
          <w:szCs w:val="24"/>
        </w:rPr>
        <w:t xml:space="preserve">Prepare TAE Buffer </w:t>
      </w:r>
      <w:r w:rsidR="000D6F5E" w:rsidRPr="002C6289">
        <w:rPr>
          <w:rFonts w:ascii="Times New Roman" w:hAnsi="Times New Roman" w:cs="Times New Roman"/>
          <w:sz w:val="24"/>
          <w:szCs w:val="24"/>
        </w:rPr>
        <w:t xml:space="preserve">from 50X TAE Buffer supplied </w:t>
      </w:r>
      <w:r w:rsidRPr="002C6289">
        <w:rPr>
          <w:rFonts w:ascii="Times New Roman" w:hAnsi="Times New Roman" w:cs="Times New Roman"/>
          <w:sz w:val="24"/>
          <w:szCs w:val="24"/>
        </w:rPr>
        <w:t>– can be held at RT for one month</w:t>
      </w:r>
      <w:r w:rsidR="000D6F5E" w:rsidRPr="002C6289">
        <w:rPr>
          <w:rFonts w:ascii="Times New Roman" w:hAnsi="Times New Roman" w:cs="Times New Roman"/>
          <w:sz w:val="24"/>
          <w:szCs w:val="24"/>
        </w:rPr>
        <w:t>.  You will need 1X (</w:t>
      </w:r>
      <w:r w:rsidR="002E6F97" w:rsidRPr="002C6289">
        <w:rPr>
          <w:rFonts w:ascii="Times New Roman" w:hAnsi="Times New Roman" w:cs="Times New Roman"/>
          <w:sz w:val="24"/>
          <w:szCs w:val="24"/>
        </w:rPr>
        <w:t>for</w:t>
      </w:r>
      <w:r w:rsidR="000D6F5E" w:rsidRPr="002C6289">
        <w:rPr>
          <w:rFonts w:ascii="Times New Roman" w:hAnsi="Times New Roman" w:cs="Times New Roman"/>
          <w:sz w:val="24"/>
          <w:szCs w:val="24"/>
        </w:rPr>
        <w:t xml:space="preserve"> agarose gels) and 0.25X </w:t>
      </w:r>
      <w:r w:rsidR="002E6F97" w:rsidRPr="002C6289">
        <w:rPr>
          <w:rFonts w:ascii="Times New Roman" w:hAnsi="Times New Roman" w:cs="Times New Roman"/>
          <w:sz w:val="24"/>
          <w:szCs w:val="24"/>
        </w:rPr>
        <w:t xml:space="preserve">(electrophoresis) </w:t>
      </w:r>
      <w:r w:rsidR="000D6F5E" w:rsidRPr="002C6289">
        <w:rPr>
          <w:rFonts w:ascii="Times New Roman" w:hAnsi="Times New Roman" w:cs="Times New Roman"/>
          <w:sz w:val="24"/>
          <w:szCs w:val="24"/>
        </w:rPr>
        <w:t xml:space="preserve">TAE Buffer.  </w:t>
      </w:r>
      <w:r w:rsidR="00190D9A" w:rsidRPr="002C6289">
        <w:rPr>
          <w:rFonts w:ascii="Times New Roman" w:hAnsi="Times New Roman" w:cs="Times New Roman"/>
          <w:sz w:val="24"/>
          <w:szCs w:val="24"/>
        </w:rPr>
        <w:t>(Manual, p14)</w:t>
      </w:r>
      <w:r w:rsidR="00834C95" w:rsidRPr="002C6289">
        <w:rPr>
          <w:rFonts w:ascii="Times New Roman" w:hAnsi="Times New Roman" w:cs="Times New Roman"/>
          <w:sz w:val="24"/>
          <w:szCs w:val="24"/>
        </w:rPr>
        <w:t xml:space="preserve">  To make enough for 8 stations:</w:t>
      </w:r>
    </w:p>
    <w:p w:rsidR="00F45AFA" w:rsidRPr="002C6289" w:rsidRDefault="00F45AFA" w:rsidP="00C533AA">
      <w:pPr>
        <w:pStyle w:val="ListParagraph"/>
        <w:numPr>
          <w:ilvl w:val="2"/>
          <w:numId w:val="3"/>
        </w:numPr>
        <w:rPr>
          <w:rFonts w:ascii="Times New Roman" w:hAnsi="Times New Roman" w:cs="Times New Roman"/>
          <w:b/>
          <w:sz w:val="24"/>
          <w:szCs w:val="24"/>
        </w:rPr>
      </w:pPr>
      <w:r w:rsidRPr="002C6289">
        <w:rPr>
          <w:rFonts w:ascii="Times New Roman" w:hAnsi="Times New Roman" w:cs="Times New Roman"/>
          <w:b/>
          <w:sz w:val="24"/>
          <w:szCs w:val="24"/>
        </w:rPr>
        <w:t>1</w:t>
      </w:r>
      <w:r w:rsidR="00190D9A" w:rsidRPr="002C6289">
        <w:rPr>
          <w:rFonts w:ascii="Times New Roman" w:hAnsi="Times New Roman" w:cs="Times New Roman"/>
          <w:b/>
          <w:sz w:val="24"/>
          <w:szCs w:val="24"/>
        </w:rPr>
        <w:t>X TAE</w:t>
      </w:r>
    </w:p>
    <w:p w:rsidR="00556683" w:rsidRPr="002C6289" w:rsidRDefault="002E6F97" w:rsidP="00E17A2C">
      <w:pPr>
        <w:pStyle w:val="ListParagraph"/>
        <w:ind w:left="2880"/>
        <w:rPr>
          <w:rFonts w:ascii="Times New Roman" w:hAnsi="Times New Roman" w:cs="Times New Roman"/>
          <w:sz w:val="24"/>
          <w:szCs w:val="24"/>
        </w:rPr>
      </w:pPr>
      <w:r w:rsidRPr="002C6289">
        <w:rPr>
          <w:rFonts w:ascii="Times New Roman" w:hAnsi="Times New Roman" w:cs="Times New Roman"/>
          <w:sz w:val="24"/>
          <w:szCs w:val="24"/>
        </w:rPr>
        <w:t>3L</w:t>
      </w:r>
      <w:r w:rsidR="00190D9A" w:rsidRPr="002C6289">
        <w:rPr>
          <w:rFonts w:ascii="Times New Roman" w:hAnsi="Times New Roman" w:cs="Times New Roman"/>
          <w:sz w:val="24"/>
          <w:szCs w:val="24"/>
        </w:rPr>
        <w:t xml:space="preserve"> </w:t>
      </w:r>
      <w:r w:rsidRPr="002C6289">
        <w:rPr>
          <w:rFonts w:ascii="Times New Roman" w:hAnsi="Times New Roman" w:cs="Times New Roman"/>
          <w:sz w:val="24"/>
          <w:szCs w:val="24"/>
        </w:rPr>
        <w:t xml:space="preserve"> = 60 ml </w:t>
      </w:r>
      <w:r w:rsidRPr="002C6289">
        <w:rPr>
          <w:rFonts w:ascii="Times New Roman" w:hAnsi="Times New Roman" w:cs="Times New Roman"/>
          <w:b/>
          <w:sz w:val="24"/>
          <w:szCs w:val="24"/>
        </w:rPr>
        <w:t>50X TAE</w:t>
      </w:r>
      <w:r w:rsidRPr="002C6289">
        <w:rPr>
          <w:rFonts w:ascii="Times New Roman" w:hAnsi="Times New Roman" w:cs="Times New Roman"/>
          <w:sz w:val="24"/>
          <w:szCs w:val="24"/>
        </w:rPr>
        <w:t xml:space="preserve"> + 2.94L </w:t>
      </w:r>
      <w:r w:rsidR="009C1E0E" w:rsidRPr="002C6289">
        <w:rPr>
          <w:rFonts w:ascii="Times New Roman" w:hAnsi="Times New Roman" w:cs="Times New Roman"/>
          <w:sz w:val="24"/>
          <w:szCs w:val="24"/>
        </w:rPr>
        <w:t xml:space="preserve">distilled </w:t>
      </w:r>
      <w:r w:rsidRPr="002C6289">
        <w:rPr>
          <w:rFonts w:ascii="Times New Roman" w:hAnsi="Times New Roman" w:cs="Times New Roman"/>
          <w:sz w:val="24"/>
          <w:szCs w:val="24"/>
        </w:rPr>
        <w:t>water</w:t>
      </w:r>
    </w:p>
    <w:p w:rsidR="000D6F5E" w:rsidRPr="002C6289" w:rsidRDefault="00190D9A" w:rsidP="00C533AA">
      <w:pPr>
        <w:pStyle w:val="ListParagraph"/>
        <w:numPr>
          <w:ilvl w:val="2"/>
          <w:numId w:val="3"/>
        </w:numPr>
        <w:rPr>
          <w:rFonts w:ascii="Times New Roman" w:hAnsi="Times New Roman" w:cs="Times New Roman"/>
          <w:b/>
          <w:sz w:val="24"/>
          <w:szCs w:val="24"/>
        </w:rPr>
      </w:pPr>
      <w:r w:rsidRPr="002C6289">
        <w:rPr>
          <w:rFonts w:ascii="Times New Roman" w:hAnsi="Times New Roman" w:cs="Times New Roman"/>
          <w:b/>
          <w:sz w:val="24"/>
          <w:szCs w:val="24"/>
        </w:rPr>
        <w:t>0.25X TAE*</w:t>
      </w:r>
    </w:p>
    <w:p w:rsidR="002E6F97" w:rsidRDefault="00190D9A" w:rsidP="00E17A2C">
      <w:pPr>
        <w:pStyle w:val="ListParagraph"/>
        <w:ind w:left="2880"/>
        <w:rPr>
          <w:rFonts w:ascii="Times New Roman" w:hAnsi="Times New Roman" w:cs="Times New Roman"/>
          <w:sz w:val="24"/>
          <w:szCs w:val="24"/>
        </w:rPr>
      </w:pPr>
      <w:r w:rsidRPr="002C6289">
        <w:rPr>
          <w:rFonts w:ascii="Times New Roman" w:hAnsi="Times New Roman" w:cs="Times New Roman"/>
          <w:sz w:val="24"/>
          <w:szCs w:val="24"/>
        </w:rPr>
        <w:t xml:space="preserve">2.5L = 625 ml </w:t>
      </w:r>
      <w:r w:rsidRPr="002C6289">
        <w:rPr>
          <w:rFonts w:ascii="Times New Roman" w:hAnsi="Times New Roman" w:cs="Times New Roman"/>
          <w:b/>
          <w:sz w:val="24"/>
          <w:szCs w:val="24"/>
        </w:rPr>
        <w:t>1X TAE</w:t>
      </w:r>
      <w:r w:rsidRPr="002C6289">
        <w:rPr>
          <w:rFonts w:ascii="Times New Roman" w:hAnsi="Times New Roman" w:cs="Times New Roman"/>
          <w:sz w:val="24"/>
          <w:szCs w:val="24"/>
        </w:rPr>
        <w:t xml:space="preserve"> + 1875 ml distilled water</w:t>
      </w:r>
    </w:p>
    <w:p w:rsidR="00E17A2C" w:rsidRPr="002C6289" w:rsidRDefault="00E17A2C" w:rsidP="00E17A2C">
      <w:pPr>
        <w:pStyle w:val="ListParagraph"/>
        <w:ind w:left="2880"/>
        <w:rPr>
          <w:rFonts w:ascii="Times New Roman" w:hAnsi="Times New Roman" w:cs="Times New Roman"/>
          <w:sz w:val="24"/>
          <w:szCs w:val="24"/>
        </w:rPr>
      </w:pPr>
    </w:p>
    <w:p w:rsidR="00A22174" w:rsidRDefault="00A22174" w:rsidP="000675E5">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Prepare </w:t>
      </w:r>
      <w:r w:rsidR="00F00A64">
        <w:rPr>
          <w:rFonts w:ascii="Times New Roman" w:hAnsi="Times New Roman" w:cs="Times New Roman"/>
          <w:b/>
          <w:sz w:val="24"/>
          <w:szCs w:val="24"/>
        </w:rPr>
        <w:t>10</w:t>
      </w:r>
      <w:r>
        <w:rPr>
          <w:rFonts w:ascii="Times New Roman" w:hAnsi="Times New Roman" w:cs="Times New Roman"/>
          <w:b/>
          <w:sz w:val="24"/>
          <w:szCs w:val="24"/>
        </w:rPr>
        <w:t xml:space="preserve">0X </w:t>
      </w:r>
      <w:r w:rsidR="00F00A64">
        <w:rPr>
          <w:rFonts w:ascii="Times New Roman" w:hAnsi="Times New Roman" w:cs="Times New Roman"/>
          <w:b/>
          <w:sz w:val="24"/>
          <w:szCs w:val="24"/>
        </w:rPr>
        <w:t xml:space="preserve">(same day) or 1X (overnight) </w:t>
      </w:r>
      <w:r>
        <w:rPr>
          <w:rFonts w:ascii="Times New Roman" w:hAnsi="Times New Roman" w:cs="Times New Roman"/>
          <w:b/>
          <w:sz w:val="24"/>
          <w:szCs w:val="24"/>
        </w:rPr>
        <w:t>FastBlast stain</w:t>
      </w:r>
      <w:r w:rsidR="007806EE">
        <w:rPr>
          <w:rFonts w:ascii="Times New Roman" w:hAnsi="Times New Roman" w:cs="Times New Roman"/>
          <w:b/>
          <w:sz w:val="24"/>
          <w:szCs w:val="24"/>
        </w:rPr>
        <w:t xml:space="preserve"> </w:t>
      </w:r>
      <w:r w:rsidR="007806EE">
        <w:rPr>
          <w:rFonts w:ascii="Times New Roman" w:hAnsi="Times New Roman" w:cs="Times New Roman"/>
          <w:sz w:val="24"/>
          <w:szCs w:val="24"/>
        </w:rPr>
        <w:t>(Manual p17)</w:t>
      </w:r>
      <w:r w:rsidR="002C01A0">
        <w:rPr>
          <w:rFonts w:ascii="Times New Roman" w:hAnsi="Times New Roman" w:cs="Times New Roman"/>
          <w:sz w:val="24"/>
          <w:szCs w:val="24"/>
        </w:rPr>
        <w:t xml:space="preserve"> – </w:t>
      </w:r>
      <w:r w:rsidR="002C01A0" w:rsidRPr="002C01A0">
        <w:rPr>
          <w:rFonts w:ascii="Times New Roman" w:hAnsi="Times New Roman" w:cs="Times New Roman"/>
          <w:b/>
          <w:sz w:val="24"/>
          <w:szCs w:val="24"/>
        </w:rPr>
        <w:t>will be provided if needed</w:t>
      </w:r>
    </w:p>
    <w:p w:rsidR="00A22174" w:rsidRDefault="00F00A64" w:rsidP="00A2217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100X:  </w:t>
      </w:r>
      <w:r w:rsidR="00A22174">
        <w:rPr>
          <w:rFonts w:ascii="Times New Roman" w:hAnsi="Times New Roman" w:cs="Times New Roman"/>
          <w:sz w:val="24"/>
          <w:szCs w:val="24"/>
        </w:rPr>
        <w:t xml:space="preserve">Dilute </w:t>
      </w:r>
      <w:r>
        <w:rPr>
          <w:rFonts w:ascii="Times New Roman" w:hAnsi="Times New Roman" w:cs="Times New Roman"/>
          <w:sz w:val="24"/>
          <w:szCs w:val="24"/>
        </w:rPr>
        <w:t>10</w:t>
      </w:r>
      <w:r w:rsidR="00A22174">
        <w:rPr>
          <w:rFonts w:ascii="Times New Roman" w:hAnsi="Times New Roman" w:cs="Times New Roman"/>
          <w:sz w:val="24"/>
          <w:szCs w:val="24"/>
        </w:rPr>
        <w:t>0 ml of 500X Fast Blast with 4</w:t>
      </w:r>
      <w:r>
        <w:rPr>
          <w:rFonts w:ascii="Times New Roman" w:hAnsi="Times New Roman" w:cs="Times New Roman"/>
          <w:sz w:val="24"/>
          <w:szCs w:val="24"/>
        </w:rPr>
        <w:t>0</w:t>
      </w:r>
      <w:r w:rsidR="00A22174">
        <w:rPr>
          <w:rFonts w:ascii="Times New Roman" w:hAnsi="Times New Roman" w:cs="Times New Roman"/>
          <w:sz w:val="24"/>
          <w:szCs w:val="24"/>
        </w:rPr>
        <w:t>0 ml of distilled or deionized water. Store at RT.</w:t>
      </w:r>
    </w:p>
    <w:p w:rsidR="00F00A64" w:rsidRDefault="00F00A64" w:rsidP="00A2217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1X:  Dilute 1 ml of 500X Fast Blast with 499 ml of distilled or deionized water. Store at RT.</w:t>
      </w:r>
    </w:p>
    <w:p w:rsidR="00A22174" w:rsidRPr="00A22174" w:rsidRDefault="00A22174" w:rsidP="00A22174">
      <w:pPr>
        <w:pStyle w:val="ListParagraph"/>
        <w:ind w:left="1440"/>
        <w:rPr>
          <w:rFonts w:ascii="Times New Roman" w:hAnsi="Times New Roman" w:cs="Times New Roman"/>
          <w:sz w:val="24"/>
          <w:szCs w:val="24"/>
        </w:rPr>
      </w:pPr>
    </w:p>
    <w:p w:rsidR="002C01A0" w:rsidRDefault="002C01A0" w:rsidP="002C01A0">
      <w:pPr>
        <w:pStyle w:val="ListParagraph"/>
        <w:rPr>
          <w:rFonts w:ascii="Times New Roman" w:hAnsi="Times New Roman" w:cs="Times New Roman"/>
          <w:b/>
          <w:sz w:val="24"/>
          <w:szCs w:val="24"/>
        </w:rPr>
      </w:pPr>
    </w:p>
    <w:p w:rsidR="002C01A0" w:rsidRPr="007A1BC9" w:rsidRDefault="002C01A0" w:rsidP="002C01A0">
      <w:pPr>
        <w:rPr>
          <w:rFonts w:ascii="Times New Roman" w:hAnsi="Times New Roman" w:cs="Times New Roman"/>
          <w:b/>
          <w:sz w:val="24"/>
          <w:szCs w:val="24"/>
          <w:u w:val="single"/>
        </w:rPr>
      </w:pPr>
      <w:r w:rsidRPr="007A1BC9">
        <w:rPr>
          <w:rFonts w:ascii="Times New Roman" w:hAnsi="Times New Roman" w:cs="Times New Roman"/>
          <w:b/>
          <w:sz w:val="24"/>
          <w:szCs w:val="24"/>
          <w:u w:val="single"/>
        </w:rPr>
        <w:t>DAY 1 – Students prepare 1% agarose gels</w:t>
      </w:r>
    </w:p>
    <w:p w:rsidR="002C01A0" w:rsidRDefault="002C01A0" w:rsidP="007A1BC9">
      <w:pPr>
        <w:ind w:left="720"/>
        <w:rPr>
          <w:rFonts w:ascii="Times New Roman" w:eastAsia="Times New Roman" w:hAnsi="Times New Roman" w:cs="Times New Roman"/>
          <w:b/>
          <w:bCs/>
          <w:sz w:val="24"/>
          <w:szCs w:val="24"/>
        </w:rPr>
      </w:pPr>
      <w:r w:rsidRPr="002C6289">
        <w:rPr>
          <w:rFonts w:ascii="Times New Roman" w:eastAsia="Times New Roman" w:hAnsi="Times New Roman" w:cs="Times New Roman"/>
          <w:b/>
          <w:bCs/>
          <w:sz w:val="24"/>
          <w:szCs w:val="24"/>
        </w:rPr>
        <w:t>Equipment and supplies</w:t>
      </w:r>
      <w:r>
        <w:rPr>
          <w:rFonts w:ascii="Times New Roman" w:eastAsia="Times New Roman" w:hAnsi="Times New Roman" w:cs="Times New Roman"/>
          <w:b/>
          <w:bCs/>
          <w:sz w:val="24"/>
          <w:szCs w:val="24"/>
        </w:rPr>
        <w:t xml:space="preserve"> needed</w:t>
      </w:r>
    </w:p>
    <w:p w:rsidR="002C01A0" w:rsidRDefault="002C01A0" w:rsidP="007A1BC9">
      <w:pPr>
        <w:spacing w:after="0" w:line="240" w:lineRule="auto"/>
        <w:ind w:left="720"/>
        <w:rPr>
          <w:rFonts w:ascii="Times New Roman" w:eastAsia="Times New Roman" w:hAnsi="Times New Roman" w:cs="Times New Roman"/>
          <w:sz w:val="24"/>
        </w:rPr>
      </w:pPr>
      <w:r w:rsidRPr="002C6289">
        <w:rPr>
          <w:rFonts w:ascii="Times New Roman" w:eastAsia="Times New Roman" w:hAnsi="Times New Roman" w:cs="Times New Roman"/>
          <w:sz w:val="24"/>
        </w:rPr>
        <w:t>Gel boxes with trays, combs</w:t>
      </w:r>
    </w:p>
    <w:p w:rsidR="007A1BC9" w:rsidRPr="007A1BC9" w:rsidRDefault="007A1BC9" w:rsidP="007A1BC9">
      <w:pPr>
        <w:spacing w:after="0" w:line="240" w:lineRule="auto"/>
        <w:ind w:left="720"/>
        <w:rPr>
          <w:rFonts w:ascii="Times New Roman" w:eastAsia="Times New Roman" w:hAnsi="Times New Roman" w:cs="Times New Roman"/>
          <w:sz w:val="24"/>
        </w:rPr>
      </w:pPr>
      <w:r w:rsidRPr="007A1BC9">
        <w:rPr>
          <w:rFonts w:ascii="Times New Roman" w:eastAsia="Times New Roman" w:hAnsi="Times New Roman" w:cs="Times New Roman"/>
          <w:sz w:val="24"/>
        </w:rPr>
        <w:t>Agarose powder</w:t>
      </w:r>
    </w:p>
    <w:p w:rsidR="007A1BC9" w:rsidRDefault="007A1BC9" w:rsidP="007A1BC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1X TAE </w:t>
      </w:r>
      <w:r w:rsidRPr="007A1BC9">
        <w:rPr>
          <w:rFonts w:ascii="Times New Roman" w:eastAsia="Times New Roman" w:hAnsi="Times New Roman" w:cs="Times New Roman"/>
          <w:sz w:val="24"/>
        </w:rPr>
        <w:t>buffer</w:t>
      </w:r>
    </w:p>
    <w:p w:rsidR="007A1BC9" w:rsidRPr="007A1BC9" w:rsidRDefault="007A1BC9" w:rsidP="007A1BC9">
      <w:pPr>
        <w:spacing w:after="0" w:line="240" w:lineRule="auto"/>
        <w:ind w:left="720"/>
        <w:rPr>
          <w:rFonts w:ascii="Times New Roman" w:eastAsia="Times New Roman" w:hAnsi="Times New Roman" w:cs="Times New Roman"/>
          <w:sz w:val="24"/>
        </w:rPr>
      </w:pPr>
      <w:r w:rsidRPr="007A1BC9">
        <w:rPr>
          <w:rFonts w:ascii="Times New Roman" w:eastAsia="Times New Roman" w:hAnsi="Times New Roman" w:cs="Times New Roman"/>
          <w:sz w:val="24"/>
        </w:rPr>
        <w:t xml:space="preserve">Hot plate with a magnetic stirrer or a microwave oven for dissolving agarose </w:t>
      </w:r>
    </w:p>
    <w:p w:rsidR="007A1BC9" w:rsidRPr="007A1BC9" w:rsidRDefault="007A1BC9" w:rsidP="007A1BC9">
      <w:pPr>
        <w:spacing w:after="0" w:line="240" w:lineRule="auto"/>
        <w:ind w:left="720"/>
        <w:rPr>
          <w:rFonts w:ascii="Times New Roman" w:eastAsia="Times New Roman" w:hAnsi="Times New Roman" w:cs="Times New Roman"/>
          <w:sz w:val="24"/>
        </w:rPr>
      </w:pPr>
      <w:r w:rsidRPr="007A1BC9">
        <w:rPr>
          <w:rFonts w:ascii="Times New Roman" w:eastAsia="Times New Roman" w:hAnsi="Times New Roman" w:cs="Times New Roman"/>
          <w:sz w:val="24"/>
        </w:rPr>
        <w:t>Spatula to weigh agar</w:t>
      </w:r>
    </w:p>
    <w:p w:rsidR="007A1BC9" w:rsidRPr="007A1BC9" w:rsidRDefault="007A1BC9" w:rsidP="007A1BC9">
      <w:pPr>
        <w:spacing w:after="0" w:line="240" w:lineRule="auto"/>
        <w:ind w:left="720"/>
        <w:rPr>
          <w:rFonts w:ascii="Times New Roman" w:eastAsia="Times New Roman" w:hAnsi="Times New Roman" w:cs="Times New Roman"/>
          <w:sz w:val="24"/>
        </w:rPr>
      </w:pPr>
      <w:r w:rsidRPr="007A1BC9">
        <w:rPr>
          <w:rFonts w:ascii="Times New Roman" w:eastAsia="Times New Roman" w:hAnsi="Times New Roman" w:cs="Times New Roman"/>
          <w:sz w:val="24"/>
        </w:rPr>
        <w:t>Weighing boats</w:t>
      </w:r>
    </w:p>
    <w:p w:rsidR="007A1BC9" w:rsidRDefault="007A1BC9" w:rsidP="007A1BC9">
      <w:pPr>
        <w:spacing w:after="0" w:line="240" w:lineRule="auto"/>
        <w:ind w:left="720"/>
        <w:rPr>
          <w:rFonts w:ascii="Times New Roman" w:eastAsia="Times New Roman" w:hAnsi="Times New Roman" w:cs="Times New Roman"/>
          <w:sz w:val="24"/>
        </w:rPr>
      </w:pPr>
      <w:r w:rsidRPr="007A1BC9">
        <w:rPr>
          <w:rFonts w:ascii="Times New Roman" w:eastAsia="Times New Roman" w:hAnsi="Times New Roman" w:cs="Times New Roman"/>
          <w:sz w:val="24"/>
        </w:rPr>
        <w:t>Scale (0.4g)</w:t>
      </w:r>
    </w:p>
    <w:p w:rsidR="007A1BC9" w:rsidRDefault="007A1BC9" w:rsidP="007A1BC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Lab tape</w:t>
      </w:r>
    </w:p>
    <w:p w:rsidR="007A1BC9" w:rsidRPr="007A1BC9" w:rsidRDefault="007A1BC9" w:rsidP="007A1BC9">
      <w:pPr>
        <w:spacing w:after="0" w:line="240" w:lineRule="auto"/>
        <w:ind w:left="720"/>
        <w:rPr>
          <w:rFonts w:ascii="Times New Roman" w:eastAsia="Times New Roman" w:hAnsi="Times New Roman" w:cs="Times New Roman"/>
          <w:sz w:val="24"/>
        </w:rPr>
      </w:pPr>
      <w:r w:rsidRPr="007A1BC9">
        <w:rPr>
          <w:rFonts w:ascii="Times New Roman" w:eastAsia="Times New Roman" w:hAnsi="Times New Roman" w:cs="Times New Roman"/>
          <w:sz w:val="24"/>
        </w:rPr>
        <w:t>4 liters of distilled H2O for making 1X TAE running buffer (if buffer not provided)</w:t>
      </w:r>
    </w:p>
    <w:p w:rsidR="007A1BC9" w:rsidRDefault="007A1BC9" w:rsidP="002C01A0">
      <w:pPr>
        <w:rPr>
          <w:rFonts w:ascii="Times New Roman" w:hAnsi="Times New Roman" w:cs="Times New Roman"/>
          <w:b/>
          <w:sz w:val="24"/>
          <w:szCs w:val="24"/>
        </w:rPr>
      </w:pPr>
    </w:p>
    <w:p w:rsidR="00650F2F" w:rsidRDefault="00650F2F" w:rsidP="007A1BC9">
      <w:pPr>
        <w:pStyle w:val="ListParagraph"/>
        <w:numPr>
          <w:ilvl w:val="0"/>
          <w:numId w:val="19"/>
        </w:numPr>
        <w:ind w:left="360" w:firstLine="0"/>
        <w:rPr>
          <w:rFonts w:ascii="Times New Roman" w:hAnsi="Times New Roman" w:cs="Times New Roman"/>
          <w:b/>
          <w:sz w:val="24"/>
          <w:szCs w:val="24"/>
        </w:rPr>
      </w:pPr>
      <w:r>
        <w:rPr>
          <w:rFonts w:ascii="Times New Roman" w:hAnsi="Times New Roman" w:cs="Times New Roman"/>
          <w:b/>
          <w:sz w:val="24"/>
          <w:szCs w:val="24"/>
        </w:rPr>
        <w:t>Casting Agarose gel</w:t>
      </w:r>
    </w:p>
    <w:p w:rsidR="006C1326" w:rsidRPr="00650F2F" w:rsidRDefault="007A1BC9" w:rsidP="00650F2F">
      <w:pPr>
        <w:pStyle w:val="ListParagraph"/>
        <w:ind w:left="360" w:firstLine="360"/>
        <w:rPr>
          <w:rFonts w:ascii="Times New Roman" w:hAnsi="Times New Roman" w:cs="Times New Roman"/>
          <w:b/>
          <w:sz w:val="24"/>
          <w:szCs w:val="24"/>
        </w:rPr>
      </w:pPr>
      <w:hyperlink r:id="rId13" w:history="1">
        <w:r w:rsidRPr="007A1BC9">
          <w:rPr>
            <w:rStyle w:val="Hyperlink"/>
            <w:rFonts w:ascii="Times New Roman" w:hAnsi="Times New Roman" w:cs="Times New Roman"/>
            <w:b/>
            <w:sz w:val="24"/>
            <w:szCs w:val="24"/>
          </w:rPr>
          <w:t>Casting an agarose gel video</w:t>
        </w:r>
      </w:hyperlink>
      <w:r w:rsidR="00650F2F">
        <w:rPr>
          <w:rFonts w:ascii="Times New Roman" w:hAnsi="Times New Roman" w:cs="Times New Roman"/>
          <w:b/>
          <w:sz w:val="24"/>
          <w:szCs w:val="24"/>
        </w:rPr>
        <w:t xml:space="preserve">  </w:t>
      </w:r>
      <w:r w:rsidR="006C1326" w:rsidRPr="00650F2F">
        <w:rPr>
          <w:rFonts w:ascii="Times New Roman" w:hAnsi="Times New Roman" w:cs="Times New Roman"/>
          <w:sz w:val="24"/>
          <w:szCs w:val="24"/>
        </w:rPr>
        <w:t>(</w:t>
      </w:r>
      <w:r w:rsidR="00650F2F">
        <w:rPr>
          <w:rFonts w:ascii="Times New Roman" w:hAnsi="Times New Roman" w:cs="Times New Roman"/>
          <w:sz w:val="24"/>
          <w:szCs w:val="24"/>
        </w:rPr>
        <w:t>Also see:</w:t>
      </w:r>
      <w:r w:rsidR="006C1326" w:rsidRPr="00650F2F">
        <w:rPr>
          <w:rFonts w:ascii="Times New Roman" w:hAnsi="Times New Roman" w:cs="Times New Roman"/>
          <w:sz w:val="24"/>
          <w:szCs w:val="24"/>
        </w:rPr>
        <w:t xml:space="preserve"> App</w:t>
      </w:r>
      <w:r w:rsidR="006C1326" w:rsidRPr="00650F2F">
        <w:rPr>
          <w:rFonts w:ascii="Times New Roman" w:hAnsi="Times New Roman" w:cs="Times New Roman"/>
          <w:sz w:val="24"/>
          <w:szCs w:val="24"/>
        </w:rPr>
        <w:t>endi</w:t>
      </w:r>
      <w:r w:rsidR="006C1326" w:rsidRPr="00650F2F">
        <w:rPr>
          <w:rFonts w:ascii="Times New Roman" w:hAnsi="Times New Roman" w:cs="Times New Roman"/>
          <w:sz w:val="24"/>
          <w:szCs w:val="24"/>
        </w:rPr>
        <w:t>x 2; Powerpoint; Manual p14-15)</w:t>
      </w:r>
    </w:p>
    <w:p w:rsidR="006C1326" w:rsidRPr="00023BC1" w:rsidRDefault="006C1326" w:rsidP="006C1326">
      <w:pPr>
        <w:pStyle w:val="ListParagraph"/>
        <w:numPr>
          <w:ilvl w:val="1"/>
          <w:numId w:val="21"/>
        </w:numPr>
        <w:rPr>
          <w:rFonts w:ascii="Times New Roman" w:hAnsi="Times New Roman" w:cs="Times New Roman"/>
          <w:sz w:val="24"/>
          <w:szCs w:val="24"/>
        </w:rPr>
      </w:pPr>
      <w:r w:rsidRPr="00023BC1">
        <w:rPr>
          <w:rFonts w:ascii="Times New Roman" w:hAnsi="Times New Roman" w:cs="Times New Roman"/>
          <w:sz w:val="24"/>
          <w:szCs w:val="24"/>
        </w:rPr>
        <w:t xml:space="preserve">Use lab tape to seal the ends of the gel tray securely. Place 1 comb in the top of the tray. </w:t>
      </w:r>
    </w:p>
    <w:p w:rsidR="006C1326" w:rsidRPr="00023BC1" w:rsidRDefault="006C1326" w:rsidP="006C1326">
      <w:pPr>
        <w:pStyle w:val="ListParagraph"/>
        <w:numPr>
          <w:ilvl w:val="1"/>
          <w:numId w:val="21"/>
        </w:numPr>
        <w:rPr>
          <w:rFonts w:ascii="Times New Roman" w:hAnsi="Times New Roman" w:cs="Times New Roman"/>
          <w:sz w:val="24"/>
          <w:szCs w:val="24"/>
        </w:rPr>
      </w:pPr>
      <w:r w:rsidRPr="00023BC1">
        <w:rPr>
          <w:rFonts w:ascii="Times New Roman" w:hAnsi="Times New Roman" w:cs="Times New Roman"/>
          <w:sz w:val="24"/>
          <w:szCs w:val="24"/>
        </w:rPr>
        <w:t>In a 125ml flask, combine 0.4g agarose and 40 ml 1X TAE</w:t>
      </w:r>
    </w:p>
    <w:p w:rsidR="006C1326" w:rsidRPr="00023BC1" w:rsidRDefault="006C1326" w:rsidP="006C1326">
      <w:pPr>
        <w:pStyle w:val="ListParagraph"/>
        <w:numPr>
          <w:ilvl w:val="1"/>
          <w:numId w:val="21"/>
        </w:numPr>
        <w:rPr>
          <w:rFonts w:ascii="Times New Roman" w:hAnsi="Times New Roman" w:cs="Times New Roman"/>
          <w:sz w:val="24"/>
          <w:szCs w:val="24"/>
        </w:rPr>
      </w:pPr>
      <w:r w:rsidRPr="00023BC1">
        <w:rPr>
          <w:rFonts w:ascii="Times New Roman" w:hAnsi="Times New Roman" w:cs="Times New Roman"/>
          <w:sz w:val="24"/>
          <w:szCs w:val="24"/>
        </w:rPr>
        <w:t>Heat with a microwave or hot plate until solution boils and is completely clear.  See detailed instructions, Appendix 2.</w:t>
      </w:r>
    </w:p>
    <w:p w:rsidR="006C1326" w:rsidRPr="00023BC1" w:rsidRDefault="006C1326" w:rsidP="006C1326">
      <w:pPr>
        <w:pStyle w:val="ListParagraph"/>
        <w:numPr>
          <w:ilvl w:val="1"/>
          <w:numId w:val="21"/>
        </w:numPr>
        <w:rPr>
          <w:rFonts w:ascii="Times New Roman" w:hAnsi="Times New Roman" w:cs="Times New Roman"/>
          <w:sz w:val="24"/>
          <w:szCs w:val="24"/>
        </w:rPr>
      </w:pPr>
      <w:r w:rsidRPr="00023BC1">
        <w:rPr>
          <w:rFonts w:ascii="Times New Roman" w:hAnsi="Times New Roman" w:cs="Times New Roman"/>
          <w:sz w:val="24"/>
          <w:szCs w:val="24"/>
        </w:rPr>
        <w:t xml:space="preserve">Once flask is comfortable to hold, pour agarose into tray. </w:t>
      </w:r>
    </w:p>
    <w:p w:rsidR="006C1326" w:rsidRPr="00023BC1" w:rsidRDefault="006C1326" w:rsidP="006C1326">
      <w:pPr>
        <w:pStyle w:val="ListParagraph"/>
        <w:numPr>
          <w:ilvl w:val="1"/>
          <w:numId w:val="21"/>
        </w:numPr>
        <w:rPr>
          <w:rFonts w:ascii="Times New Roman" w:hAnsi="Times New Roman" w:cs="Times New Roman"/>
          <w:sz w:val="24"/>
          <w:szCs w:val="24"/>
        </w:rPr>
      </w:pPr>
      <w:r w:rsidRPr="00023BC1">
        <w:rPr>
          <w:rFonts w:ascii="Times New Roman" w:hAnsi="Times New Roman" w:cs="Times New Roman"/>
          <w:sz w:val="24"/>
          <w:szCs w:val="24"/>
        </w:rPr>
        <w:t xml:space="preserve">Allow at least 10 minutes for gel to solidify. It will appear cloudy or opaque when ready to use.  Carefully remove comb and tape. </w:t>
      </w:r>
    </w:p>
    <w:p w:rsidR="006C1326" w:rsidRPr="00023BC1" w:rsidRDefault="006C1326" w:rsidP="006C1326">
      <w:pPr>
        <w:pStyle w:val="ListParagraph"/>
        <w:numPr>
          <w:ilvl w:val="1"/>
          <w:numId w:val="21"/>
        </w:numPr>
        <w:rPr>
          <w:rFonts w:ascii="Times New Roman" w:hAnsi="Times New Roman" w:cs="Times New Roman"/>
          <w:sz w:val="24"/>
          <w:szCs w:val="24"/>
        </w:rPr>
      </w:pPr>
      <w:r w:rsidRPr="00023BC1">
        <w:rPr>
          <w:rFonts w:ascii="Times New Roman" w:hAnsi="Times New Roman" w:cs="Times New Roman"/>
          <w:sz w:val="24"/>
          <w:szCs w:val="24"/>
        </w:rPr>
        <w:t xml:space="preserve">Place tray into electrophoresis chamber with the sample wells at the black end of the base.  </w:t>
      </w:r>
    </w:p>
    <w:p w:rsidR="006C1326" w:rsidRDefault="006C1326" w:rsidP="006C1326">
      <w:pPr>
        <w:pStyle w:val="ListParagraph"/>
        <w:numPr>
          <w:ilvl w:val="1"/>
          <w:numId w:val="21"/>
        </w:numPr>
        <w:rPr>
          <w:rFonts w:ascii="Times New Roman" w:hAnsi="Times New Roman" w:cs="Times New Roman"/>
          <w:sz w:val="24"/>
          <w:szCs w:val="24"/>
        </w:rPr>
      </w:pPr>
      <w:r w:rsidRPr="00023BC1">
        <w:rPr>
          <w:rFonts w:ascii="Times New Roman" w:hAnsi="Times New Roman" w:cs="Times New Roman"/>
          <w:sz w:val="24"/>
          <w:szCs w:val="24"/>
        </w:rPr>
        <w:t xml:space="preserve">Gels can be stored at 4C for up to 1 week before using. Use a small sealable bag with 1-2ml 1X TAE buffer.  </w:t>
      </w:r>
    </w:p>
    <w:p w:rsidR="006C1326" w:rsidRDefault="006C1326" w:rsidP="006C1326">
      <w:pPr>
        <w:pStyle w:val="ListParagraph"/>
        <w:ind w:left="360"/>
        <w:rPr>
          <w:rFonts w:ascii="Times New Roman" w:hAnsi="Times New Roman" w:cs="Times New Roman"/>
          <w:b/>
          <w:sz w:val="24"/>
          <w:szCs w:val="24"/>
        </w:rPr>
      </w:pPr>
    </w:p>
    <w:p w:rsidR="007A1BC9" w:rsidRDefault="007A1BC9" w:rsidP="002C01A0">
      <w:pPr>
        <w:rPr>
          <w:rFonts w:ascii="Times New Roman" w:hAnsi="Times New Roman" w:cs="Times New Roman"/>
          <w:b/>
          <w:sz w:val="24"/>
          <w:szCs w:val="24"/>
        </w:rPr>
      </w:pPr>
    </w:p>
    <w:p w:rsidR="002C01A0" w:rsidRPr="006C1326" w:rsidRDefault="002C01A0" w:rsidP="002C01A0">
      <w:pPr>
        <w:rPr>
          <w:rFonts w:ascii="Times New Roman" w:hAnsi="Times New Roman" w:cs="Times New Roman"/>
          <w:b/>
          <w:sz w:val="24"/>
          <w:szCs w:val="24"/>
          <w:u w:val="single"/>
        </w:rPr>
      </w:pPr>
      <w:r w:rsidRPr="006C1326">
        <w:rPr>
          <w:rFonts w:ascii="Times New Roman" w:hAnsi="Times New Roman" w:cs="Times New Roman"/>
          <w:b/>
          <w:sz w:val="24"/>
          <w:szCs w:val="24"/>
          <w:u w:val="single"/>
        </w:rPr>
        <w:t xml:space="preserve">DAY 2 – Restriction Enzyme Digestion </w:t>
      </w:r>
    </w:p>
    <w:p w:rsidR="006C1326" w:rsidRPr="002C6289" w:rsidRDefault="006C1326" w:rsidP="006C1326">
      <w:pPr>
        <w:rPr>
          <w:rFonts w:ascii="Times New Roman" w:hAnsi="Times New Roman" w:cs="Times New Roman"/>
          <w:b/>
          <w:sz w:val="24"/>
          <w:szCs w:val="24"/>
        </w:rPr>
      </w:pPr>
      <w:r>
        <w:rPr>
          <w:rFonts w:ascii="Times New Roman" w:hAnsi="Times New Roman" w:cs="Times New Roman"/>
          <w:b/>
          <w:sz w:val="24"/>
          <w:szCs w:val="24"/>
        </w:rPr>
        <w:t>Teacher Prep</w:t>
      </w:r>
    </w:p>
    <w:p w:rsidR="00FC504D" w:rsidRPr="006C1326" w:rsidRDefault="006C1326" w:rsidP="006C1326">
      <w:pPr>
        <w:tabs>
          <w:tab w:val="left" w:pos="720"/>
        </w:tabs>
        <w:ind w:left="360"/>
        <w:rPr>
          <w:rFonts w:ascii="Times New Roman" w:hAnsi="Times New Roman" w:cs="Times New Roman"/>
          <w:b/>
          <w:sz w:val="24"/>
          <w:szCs w:val="24"/>
        </w:rPr>
      </w:pPr>
      <w:r w:rsidRPr="006C1326">
        <w:rPr>
          <w:rFonts w:ascii="Times New Roman" w:hAnsi="Times New Roman" w:cs="Times New Roman"/>
          <w:sz w:val="24"/>
          <w:szCs w:val="24"/>
        </w:rPr>
        <w:t>A.</w:t>
      </w:r>
      <w:r w:rsidRPr="006C1326">
        <w:rPr>
          <w:rFonts w:ascii="Times New Roman" w:hAnsi="Times New Roman" w:cs="Times New Roman"/>
          <w:sz w:val="24"/>
          <w:szCs w:val="24"/>
        </w:rPr>
        <w:tab/>
      </w:r>
      <w:r w:rsidR="000675E5" w:rsidRPr="006C1326">
        <w:rPr>
          <w:rFonts w:ascii="Times New Roman" w:hAnsi="Times New Roman" w:cs="Times New Roman"/>
          <w:sz w:val="24"/>
          <w:szCs w:val="24"/>
        </w:rPr>
        <w:t>Rehydrate DNA Samples</w:t>
      </w:r>
      <w:r w:rsidR="00765482" w:rsidRPr="006C1326">
        <w:rPr>
          <w:rFonts w:ascii="Times New Roman" w:hAnsi="Times New Roman" w:cs="Times New Roman"/>
          <w:b/>
          <w:sz w:val="24"/>
          <w:szCs w:val="24"/>
        </w:rPr>
        <w:t xml:space="preserve"> (</w:t>
      </w:r>
      <w:r w:rsidR="00765482" w:rsidRPr="006C1326">
        <w:rPr>
          <w:rFonts w:ascii="Times New Roman" w:hAnsi="Times New Roman" w:cs="Times New Roman"/>
          <w:sz w:val="24"/>
          <w:szCs w:val="24"/>
        </w:rPr>
        <w:t>p13</w:t>
      </w:r>
      <w:r w:rsidR="00765482" w:rsidRPr="006C1326">
        <w:rPr>
          <w:rFonts w:ascii="Times New Roman" w:hAnsi="Times New Roman" w:cs="Times New Roman"/>
          <w:b/>
          <w:sz w:val="24"/>
          <w:szCs w:val="24"/>
        </w:rPr>
        <w:t>)</w:t>
      </w:r>
    </w:p>
    <w:p w:rsidR="000675E5" w:rsidRPr="002C6289" w:rsidRDefault="000675E5" w:rsidP="006C1326">
      <w:pPr>
        <w:pStyle w:val="ListParagraph"/>
        <w:numPr>
          <w:ilvl w:val="0"/>
          <w:numId w:val="20"/>
        </w:numPr>
        <w:rPr>
          <w:rFonts w:ascii="Times New Roman" w:hAnsi="Times New Roman" w:cs="Times New Roman"/>
          <w:sz w:val="24"/>
          <w:szCs w:val="24"/>
        </w:rPr>
      </w:pPr>
      <w:r w:rsidRPr="002C6289">
        <w:rPr>
          <w:rFonts w:ascii="Times New Roman" w:hAnsi="Times New Roman" w:cs="Times New Roman"/>
          <w:sz w:val="24"/>
          <w:szCs w:val="24"/>
        </w:rPr>
        <w:t>Add 200 ul sterile water to each vial of DNA; use a new tip for each sample</w:t>
      </w:r>
      <w:r w:rsidR="00767DE2" w:rsidRPr="002C6289">
        <w:rPr>
          <w:rFonts w:ascii="Times New Roman" w:hAnsi="Times New Roman" w:cs="Times New Roman"/>
          <w:sz w:val="24"/>
          <w:szCs w:val="24"/>
        </w:rPr>
        <w:t>.</w:t>
      </w:r>
    </w:p>
    <w:p w:rsidR="000675E5" w:rsidRPr="002C6289" w:rsidRDefault="000675E5" w:rsidP="006C1326">
      <w:pPr>
        <w:pStyle w:val="ListParagraph"/>
        <w:numPr>
          <w:ilvl w:val="0"/>
          <w:numId w:val="20"/>
        </w:numPr>
        <w:rPr>
          <w:rFonts w:ascii="Times New Roman" w:hAnsi="Times New Roman" w:cs="Times New Roman"/>
          <w:sz w:val="24"/>
          <w:szCs w:val="24"/>
        </w:rPr>
      </w:pPr>
      <w:r w:rsidRPr="002C6289">
        <w:rPr>
          <w:rFonts w:ascii="Times New Roman" w:hAnsi="Times New Roman" w:cs="Times New Roman"/>
          <w:sz w:val="24"/>
          <w:szCs w:val="24"/>
        </w:rPr>
        <w:t>Let stand at RT for a minimum of 15 minutes.  May need to incubate at 37C for 10 minutes to help get DNA into solution.</w:t>
      </w:r>
    </w:p>
    <w:p w:rsidR="00765482" w:rsidRDefault="00765482" w:rsidP="006C1326">
      <w:pPr>
        <w:pStyle w:val="ListParagraph"/>
        <w:numPr>
          <w:ilvl w:val="0"/>
          <w:numId w:val="20"/>
        </w:numPr>
        <w:rPr>
          <w:rFonts w:ascii="Times New Roman" w:hAnsi="Times New Roman" w:cs="Times New Roman"/>
          <w:sz w:val="24"/>
          <w:szCs w:val="24"/>
        </w:rPr>
      </w:pPr>
      <w:r w:rsidRPr="002C6289">
        <w:rPr>
          <w:rFonts w:ascii="Times New Roman" w:hAnsi="Times New Roman" w:cs="Times New Roman"/>
          <w:sz w:val="24"/>
          <w:szCs w:val="24"/>
        </w:rPr>
        <w:t>Store in refrigerator until use.</w:t>
      </w:r>
      <w:r w:rsidR="009B4A04">
        <w:rPr>
          <w:rFonts w:ascii="Times New Roman" w:hAnsi="Times New Roman" w:cs="Times New Roman"/>
          <w:sz w:val="24"/>
          <w:szCs w:val="24"/>
        </w:rPr>
        <w:t xml:space="preserve">  May aliquot or have students come up to get it from a stock tube.</w:t>
      </w:r>
    </w:p>
    <w:p w:rsidR="006C1326" w:rsidRPr="002C6289" w:rsidRDefault="006C1326" w:rsidP="006C1326">
      <w:pPr>
        <w:pStyle w:val="ListParagraph"/>
        <w:ind w:left="1440"/>
        <w:rPr>
          <w:rFonts w:ascii="Times New Roman" w:hAnsi="Times New Roman" w:cs="Times New Roman"/>
          <w:sz w:val="24"/>
          <w:szCs w:val="24"/>
        </w:rPr>
      </w:pPr>
    </w:p>
    <w:p w:rsidR="00DD41E4" w:rsidRPr="002C6289" w:rsidRDefault="00DD41E4" w:rsidP="006C1326">
      <w:pPr>
        <w:pStyle w:val="ListParagraph"/>
        <w:numPr>
          <w:ilvl w:val="0"/>
          <w:numId w:val="19"/>
        </w:numPr>
        <w:rPr>
          <w:rFonts w:ascii="Times New Roman" w:hAnsi="Times New Roman" w:cs="Times New Roman"/>
          <w:sz w:val="24"/>
          <w:szCs w:val="24"/>
        </w:rPr>
      </w:pPr>
      <w:r w:rsidRPr="002C6289">
        <w:rPr>
          <w:rFonts w:ascii="Times New Roman" w:hAnsi="Times New Roman" w:cs="Times New Roman"/>
          <w:sz w:val="24"/>
          <w:szCs w:val="24"/>
        </w:rPr>
        <w:t>Set up Student &amp; Common Work Stations</w:t>
      </w:r>
      <w:r w:rsidR="002C6289">
        <w:rPr>
          <w:rFonts w:ascii="Times New Roman" w:hAnsi="Times New Roman" w:cs="Times New Roman"/>
          <w:sz w:val="24"/>
          <w:szCs w:val="24"/>
        </w:rPr>
        <w:t xml:space="preserve"> (Manual p11)</w:t>
      </w:r>
    </w:p>
    <w:p w:rsidR="00DD41E4" w:rsidRPr="002C6289" w:rsidRDefault="00DD41E4" w:rsidP="00DD41E4">
      <w:pPr>
        <w:spacing w:after="0" w:line="240" w:lineRule="auto"/>
        <w:ind w:left="720"/>
        <w:rPr>
          <w:rFonts w:ascii="Times New Roman" w:hAnsi="Times New Roman" w:cs="Times New Roman"/>
          <w:sz w:val="24"/>
          <w:szCs w:val="24"/>
          <w:u w:val="single"/>
        </w:rPr>
      </w:pPr>
      <w:r w:rsidRPr="002C6289">
        <w:rPr>
          <w:rFonts w:ascii="Times New Roman" w:hAnsi="Times New Roman" w:cs="Times New Roman"/>
          <w:sz w:val="24"/>
          <w:szCs w:val="24"/>
          <w:u w:val="single"/>
        </w:rPr>
        <w:t>Student Workstation</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EcoRI/PstI enzyme mix 1 tube (80 μl)</w:t>
      </w:r>
      <w:r w:rsidR="00990F40" w:rsidRPr="002C6289">
        <w:rPr>
          <w:rFonts w:ascii="Times New Roman" w:hAnsi="Times New Roman" w:cs="Times New Roman"/>
          <w:sz w:val="24"/>
          <w:szCs w:val="24"/>
        </w:rPr>
        <w:t xml:space="preserve"> – keep on ice until use</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lastRenderedPageBreak/>
        <w:t>Pipet tips, 2–200 μl 15 tips</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Adjustable micropipet, 2–20 μl </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Colored microcentrifuge tubes: green, blue, orange, violet, pink, yellow </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Microcentrifuge tube rack </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Microcentrifuge</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Permanent marker </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Waste container </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Foam micro test tube holder</w:t>
      </w:r>
    </w:p>
    <w:p w:rsidR="00DD41E4" w:rsidRPr="002C6289" w:rsidRDefault="00DD41E4" w:rsidP="00DD41E4">
      <w:pPr>
        <w:spacing w:after="0" w:line="240" w:lineRule="auto"/>
        <w:ind w:left="720"/>
        <w:rPr>
          <w:rFonts w:ascii="Times New Roman" w:hAnsi="Times New Roman" w:cs="Times New Roman"/>
          <w:sz w:val="24"/>
          <w:szCs w:val="24"/>
          <w:u w:val="single"/>
        </w:rPr>
      </w:pPr>
      <w:r w:rsidRPr="002C6289">
        <w:rPr>
          <w:rFonts w:ascii="Times New Roman" w:hAnsi="Times New Roman" w:cs="Times New Roman"/>
          <w:sz w:val="24"/>
          <w:szCs w:val="24"/>
          <w:u w:val="single"/>
        </w:rPr>
        <w:t>Common Workstation</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Crime scene (CS) DNA with buffer, rehydrated 1 vial </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Suspect 1 (S1) DNA with buffer, rehydrated 1 vial </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Suspect 2 (S2) DNA with buffer, rehydrated 1 vial </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Suspect 3 (S3) DNA with buffer, rehydrated 1 vial </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Suspect 4 (S4) DNA with buffer, rehydrated 1 vial </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Suspect 5 (S5) DNA with buffer, rehydrated 1 vial </w:t>
      </w:r>
    </w:p>
    <w:p w:rsidR="00DD41E4" w:rsidRPr="002C6289" w:rsidRDefault="00DD41E4" w:rsidP="00DD41E4">
      <w:pPr>
        <w:spacing w:after="0" w:line="240" w:lineRule="auto"/>
        <w:ind w:left="1440"/>
        <w:rPr>
          <w:rFonts w:ascii="Times New Roman" w:hAnsi="Times New Roman" w:cs="Times New Roman"/>
          <w:sz w:val="24"/>
          <w:szCs w:val="24"/>
        </w:rPr>
      </w:pPr>
      <w:r w:rsidRPr="002C6289">
        <w:rPr>
          <w:rFonts w:ascii="Times New Roman" w:hAnsi="Times New Roman" w:cs="Times New Roman"/>
          <w:sz w:val="24"/>
          <w:szCs w:val="24"/>
        </w:rPr>
        <w:t xml:space="preserve">37°C water bath, dry bath, or incubator </w:t>
      </w:r>
    </w:p>
    <w:p w:rsidR="00DD41E4" w:rsidRPr="002C6289" w:rsidRDefault="00DD41E4" w:rsidP="00DD41E4">
      <w:pPr>
        <w:spacing w:after="0" w:line="240" w:lineRule="auto"/>
        <w:ind w:left="1440"/>
        <w:rPr>
          <w:rFonts w:ascii="Times New Roman" w:hAnsi="Times New Roman" w:cs="Times New Roman"/>
          <w:sz w:val="24"/>
          <w:szCs w:val="24"/>
        </w:rPr>
      </w:pPr>
    </w:p>
    <w:p w:rsidR="00DD41E4" w:rsidRDefault="00DD41E4" w:rsidP="006C1326">
      <w:pPr>
        <w:pStyle w:val="ListParagraph"/>
        <w:numPr>
          <w:ilvl w:val="0"/>
          <w:numId w:val="19"/>
        </w:numPr>
        <w:rPr>
          <w:rFonts w:ascii="Times New Roman" w:hAnsi="Times New Roman" w:cs="Times New Roman"/>
          <w:sz w:val="24"/>
          <w:szCs w:val="24"/>
        </w:rPr>
      </w:pPr>
      <w:r w:rsidRPr="002C6289">
        <w:rPr>
          <w:rFonts w:ascii="Times New Roman" w:hAnsi="Times New Roman" w:cs="Times New Roman"/>
          <w:sz w:val="24"/>
          <w:szCs w:val="24"/>
        </w:rPr>
        <w:t xml:space="preserve">Set up water bath or dry bath at 37C </w:t>
      </w:r>
      <w:r w:rsidRPr="00BA7160">
        <w:rPr>
          <w:rFonts w:ascii="Times New Roman" w:hAnsi="Times New Roman" w:cs="Times New Roman"/>
          <w:b/>
          <w:sz w:val="24"/>
          <w:szCs w:val="24"/>
        </w:rPr>
        <w:t>– at least one hour prior to start</w:t>
      </w:r>
      <w:r w:rsidRPr="002C6289">
        <w:rPr>
          <w:rFonts w:ascii="Times New Roman" w:hAnsi="Times New Roman" w:cs="Times New Roman"/>
          <w:sz w:val="24"/>
          <w:szCs w:val="24"/>
        </w:rPr>
        <w:t>.</w:t>
      </w:r>
    </w:p>
    <w:p w:rsidR="00023BC1" w:rsidRPr="002C6289" w:rsidRDefault="00023BC1" w:rsidP="00023BC1">
      <w:pPr>
        <w:pStyle w:val="ListParagraph"/>
        <w:rPr>
          <w:rFonts w:ascii="Times New Roman" w:hAnsi="Times New Roman" w:cs="Times New Roman"/>
          <w:sz w:val="24"/>
          <w:szCs w:val="24"/>
        </w:rPr>
      </w:pPr>
    </w:p>
    <w:p w:rsidR="000675E5" w:rsidRPr="006C1326" w:rsidRDefault="000675E5" w:rsidP="006C1326">
      <w:pPr>
        <w:pStyle w:val="ListParagraph"/>
        <w:numPr>
          <w:ilvl w:val="0"/>
          <w:numId w:val="19"/>
        </w:numPr>
        <w:rPr>
          <w:rFonts w:ascii="Times New Roman" w:hAnsi="Times New Roman" w:cs="Times New Roman"/>
          <w:sz w:val="24"/>
          <w:szCs w:val="24"/>
        </w:rPr>
      </w:pPr>
      <w:r w:rsidRPr="006C1326">
        <w:rPr>
          <w:rFonts w:ascii="Times New Roman" w:hAnsi="Times New Roman" w:cs="Times New Roman"/>
          <w:sz w:val="24"/>
          <w:szCs w:val="24"/>
        </w:rPr>
        <w:t>Rehydrate and aliquot enzyme mix</w:t>
      </w:r>
      <w:r w:rsidR="00023BC1" w:rsidRPr="006C1326">
        <w:rPr>
          <w:rFonts w:ascii="Times New Roman" w:hAnsi="Times New Roman" w:cs="Times New Roman"/>
          <w:sz w:val="24"/>
          <w:szCs w:val="24"/>
        </w:rPr>
        <w:t xml:space="preserve"> </w:t>
      </w:r>
      <w:r w:rsidR="00023BC1" w:rsidRPr="006C1326">
        <w:rPr>
          <w:rFonts w:ascii="Times New Roman" w:hAnsi="Times New Roman" w:cs="Times New Roman"/>
          <w:b/>
          <w:sz w:val="24"/>
          <w:szCs w:val="24"/>
        </w:rPr>
        <w:t>**Do this the morning of the lab.</w:t>
      </w:r>
    </w:p>
    <w:p w:rsidR="000675E5" w:rsidRPr="00023BC1" w:rsidRDefault="000675E5" w:rsidP="000675E5">
      <w:pPr>
        <w:pStyle w:val="ListParagraph"/>
        <w:numPr>
          <w:ilvl w:val="1"/>
          <w:numId w:val="5"/>
        </w:numPr>
        <w:rPr>
          <w:rFonts w:ascii="Times New Roman" w:hAnsi="Times New Roman" w:cs="Times New Roman"/>
          <w:b/>
          <w:sz w:val="24"/>
          <w:szCs w:val="24"/>
        </w:rPr>
      </w:pPr>
      <w:r w:rsidRPr="006C1326">
        <w:rPr>
          <w:rFonts w:ascii="Times New Roman" w:hAnsi="Times New Roman" w:cs="Times New Roman"/>
          <w:sz w:val="24"/>
          <w:szCs w:val="24"/>
        </w:rPr>
        <w:t xml:space="preserve">Add 750 </w:t>
      </w:r>
      <w:r w:rsidR="00DD41E4" w:rsidRPr="006C1326">
        <w:rPr>
          <w:rFonts w:ascii="Times New Roman" w:hAnsi="Times New Roman" w:cs="Times New Roman"/>
          <w:sz w:val="24"/>
          <w:szCs w:val="24"/>
        </w:rPr>
        <w:t>µ</w:t>
      </w:r>
      <w:r w:rsidR="00023BC1" w:rsidRPr="006C1326">
        <w:rPr>
          <w:rFonts w:ascii="Times New Roman" w:hAnsi="Times New Roman" w:cs="Times New Roman"/>
          <w:sz w:val="24"/>
          <w:szCs w:val="24"/>
        </w:rPr>
        <w:t>l sterile water to EcoRI/Pst; Rehydrate e</w:t>
      </w:r>
      <w:r w:rsidRPr="006C1326">
        <w:rPr>
          <w:rFonts w:ascii="Times New Roman" w:hAnsi="Times New Roman" w:cs="Times New Roman"/>
          <w:sz w:val="24"/>
          <w:szCs w:val="24"/>
        </w:rPr>
        <w:t>nz</w:t>
      </w:r>
      <w:r w:rsidR="00963696" w:rsidRPr="006C1326">
        <w:rPr>
          <w:rFonts w:ascii="Times New Roman" w:hAnsi="Times New Roman" w:cs="Times New Roman"/>
          <w:sz w:val="24"/>
          <w:szCs w:val="24"/>
        </w:rPr>
        <w:t>y</w:t>
      </w:r>
      <w:r w:rsidRPr="006C1326">
        <w:rPr>
          <w:rFonts w:ascii="Times New Roman" w:hAnsi="Times New Roman" w:cs="Times New Roman"/>
          <w:sz w:val="24"/>
          <w:szCs w:val="24"/>
        </w:rPr>
        <w:t>me mix on ice</w:t>
      </w:r>
      <w:r w:rsidR="00023BC1" w:rsidRPr="006C1326">
        <w:rPr>
          <w:rFonts w:ascii="Times New Roman" w:hAnsi="Times New Roman" w:cs="Times New Roman"/>
          <w:sz w:val="24"/>
          <w:szCs w:val="24"/>
        </w:rPr>
        <w:t xml:space="preserve"> for 5 min</w:t>
      </w:r>
      <w:r w:rsidRPr="006C1326">
        <w:rPr>
          <w:rFonts w:ascii="Times New Roman" w:hAnsi="Times New Roman" w:cs="Times New Roman"/>
          <w:sz w:val="24"/>
          <w:szCs w:val="24"/>
        </w:rPr>
        <w:t xml:space="preserve">.  </w:t>
      </w:r>
      <w:r w:rsidR="009B4A04" w:rsidRPr="006C1326">
        <w:rPr>
          <w:rFonts w:ascii="Times New Roman" w:hAnsi="Times New Roman" w:cs="Times New Roman"/>
          <w:sz w:val="24"/>
          <w:szCs w:val="24"/>
        </w:rPr>
        <w:t>Keep on ice until use.</w:t>
      </w:r>
      <w:r w:rsidR="009B4A04">
        <w:rPr>
          <w:rFonts w:ascii="Times New Roman" w:hAnsi="Times New Roman" w:cs="Times New Roman"/>
          <w:sz w:val="24"/>
          <w:szCs w:val="24"/>
        </w:rPr>
        <w:t xml:space="preserve"> </w:t>
      </w:r>
      <w:r w:rsidRPr="00023BC1">
        <w:rPr>
          <w:rFonts w:ascii="Times New Roman" w:hAnsi="Times New Roman" w:cs="Times New Roman"/>
          <w:b/>
          <w:sz w:val="24"/>
          <w:szCs w:val="24"/>
        </w:rPr>
        <w:t>Must use within 12 hr of rehydrating.</w:t>
      </w:r>
    </w:p>
    <w:p w:rsidR="000675E5" w:rsidRPr="002C6289" w:rsidRDefault="000675E5" w:rsidP="000675E5">
      <w:pPr>
        <w:pStyle w:val="ListParagraph"/>
        <w:numPr>
          <w:ilvl w:val="1"/>
          <w:numId w:val="5"/>
        </w:numPr>
        <w:rPr>
          <w:rFonts w:ascii="Times New Roman" w:hAnsi="Times New Roman" w:cs="Times New Roman"/>
          <w:sz w:val="24"/>
          <w:szCs w:val="24"/>
        </w:rPr>
      </w:pPr>
      <w:r w:rsidRPr="002C6289">
        <w:rPr>
          <w:rFonts w:ascii="Times New Roman" w:hAnsi="Times New Roman" w:cs="Times New Roman"/>
          <w:sz w:val="24"/>
          <w:szCs w:val="24"/>
        </w:rPr>
        <w:t>Aliquot enzyme for student stations</w:t>
      </w:r>
    </w:p>
    <w:p w:rsidR="000675E5" w:rsidRPr="002C6289" w:rsidRDefault="000675E5" w:rsidP="000675E5">
      <w:pPr>
        <w:pStyle w:val="ListParagraph"/>
        <w:numPr>
          <w:ilvl w:val="2"/>
          <w:numId w:val="5"/>
        </w:numPr>
        <w:rPr>
          <w:rFonts w:ascii="Times New Roman" w:hAnsi="Times New Roman" w:cs="Times New Roman"/>
          <w:sz w:val="24"/>
          <w:szCs w:val="24"/>
        </w:rPr>
      </w:pPr>
      <w:r w:rsidRPr="002C6289">
        <w:rPr>
          <w:rFonts w:ascii="Times New Roman" w:hAnsi="Times New Roman" w:cs="Times New Roman"/>
          <w:sz w:val="24"/>
          <w:szCs w:val="24"/>
        </w:rPr>
        <w:t xml:space="preserve">Label 8 clear micro test tubes </w:t>
      </w:r>
    </w:p>
    <w:p w:rsidR="000675E5" w:rsidRPr="002C6289" w:rsidRDefault="00DD41E4" w:rsidP="000675E5">
      <w:pPr>
        <w:pStyle w:val="ListParagraph"/>
        <w:numPr>
          <w:ilvl w:val="2"/>
          <w:numId w:val="5"/>
        </w:numPr>
        <w:rPr>
          <w:rFonts w:ascii="Times New Roman" w:hAnsi="Times New Roman" w:cs="Times New Roman"/>
          <w:sz w:val="24"/>
          <w:szCs w:val="24"/>
        </w:rPr>
      </w:pPr>
      <w:r w:rsidRPr="002C6289">
        <w:rPr>
          <w:rFonts w:ascii="Times New Roman" w:hAnsi="Times New Roman" w:cs="Times New Roman"/>
          <w:sz w:val="24"/>
          <w:szCs w:val="24"/>
        </w:rPr>
        <w:t>Aliquot 80</w:t>
      </w:r>
      <w:r w:rsidR="000675E5" w:rsidRPr="002C6289">
        <w:rPr>
          <w:rFonts w:ascii="Times New Roman" w:hAnsi="Times New Roman" w:cs="Times New Roman"/>
          <w:sz w:val="24"/>
          <w:szCs w:val="24"/>
        </w:rPr>
        <w:t xml:space="preserve"> </w:t>
      </w:r>
      <w:r w:rsidRPr="002C6289">
        <w:rPr>
          <w:rFonts w:ascii="Times New Roman" w:hAnsi="Times New Roman" w:cs="Times New Roman"/>
          <w:sz w:val="24"/>
          <w:szCs w:val="24"/>
        </w:rPr>
        <w:t>µl</w:t>
      </w:r>
      <w:r w:rsidR="000675E5" w:rsidRPr="002C6289">
        <w:rPr>
          <w:rFonts w:ascii="Times New Roman" w:hAnsi="Times New Roman" w:cs="Times New Roman"/>
          <w:sz w:val="24"/>
          <w:szCs w:val="24"/>
        </w:rPr>
        <w:t xml:space="preserve"> of the enzyme</w:t>
      </w:r>
    </w:p>
    <w:p w:rsidR="000675E5" w:rsidRPr="002C6289" w:rsidRDefault="009B4A04" w:rsidP="000675E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Keep on ice </w:t>
      </w:r>
      <w:r w:rsidR="000675E5" w:rsidRPr="002C6289">
        <w:rPr>
          <w:rFonts w:ascii="Times New Roman" w:hAnsi="Times New Roman" w:cs="Times New Roman"/>
          <w:sz w:val="24"/>
          <w:szCs w:val="24"/>
        </w:rPr>
        <w:t>until used</w:t>
      </w:r>
      <w:r>
        <w:rPr>
          <w:rFonts w:ascii="Times New Roman" w:hAnsi="Times New Roman" w:cs="Times New Roman"/>
          <w:sz w:val="24"/>
          <w:szCs w:val="24"/>
        </w:rPr>
        <w:t>.</w:t>
      </w:r>
    </w:p>
    <w:p w:rsidR="00DD41E4" w:rsidRPr="002C6289" w:rsidRDefault="00DD41E4" w:rsidP="00DD41E4">
      <w:pPr>
        <w:pStyle w:val="ListParagraph"/>
        <w:ind w:left="2160"/>
        <w:rPr>
          <w:rFonts w:ascii="Times New Roman" w:hAnsi="Times New Roman" w:cs="Times New Roman"/>
        </w:rPr>
      </w:pPr>
    </w:p>
    <w:p w:rsidR="00FC504D" w:rsidRPr="002C6289" w:rsidRDefault="006C1326" w:rsidP="00FC504D">
      <w:pPr>
        <w:rPr>
          <w:rFonts w:ascii="Times New Roman" w:hAnsi="Times New Roman" w:cs="Times New Roman"/>
          <w:b/>
          <w:sz w:val="24"/>
          <w:szCs w:val="24"/>
        </w:rPr>
      </w:pPr>
      <w:r>
        <w:rPr>
          <w:rFonts w:ascii="Times New Roman" w:hAnsi="Times New Roman" w:cs="Times New Roman"/>
          <w:b/>
          <w:sz w:val="24"/>
          <w:szCs w:val="24"/>
        </w:rPr>
        <w:t>Student Procedure</w:t>
      </w:r>
    </w:p>
    <w:p w:rsidR="005E3C75" w:rsidRPr="00023BC1" w:rsidRDefault="005E3C75" w:rsidP="005E3C75">
      <w:pPr>
        <w:pStyle w:val="ListParagraph"/>
        <w:numPr>
          <w:ilvl w:val="0"/>
          <w:numId w:val="6"/>
        </w:numPr>
        <w:rPr>
          <w:rFonts w:ascii="Times New Roman" w:hAnsi="Times New Roman" w:cs="Times New Roman"/>
          <w:sz w:val="24"/>
          <w:szCs w:val="24"/>
        </w:rPr>
      </w:pPr>
      <w:r w:rsidRPr="00023BC1">
        <w:rPr>
          <w:rFonts w:ascii="Times New Roman" w:hAnsi="Times New Roman" w:cs="Times New Roman"/>
          <w:sz w:val="24"/>
          <w:szCs w:val="24"/>
        </w:rPr>
        <w:t>Restriction Digest – See Quick Guide</w:t>
      </w:r>
      <w:r w:rsidR="002C6289" w:rsidRPr="00023BC1">
        <w:rPr>
          <w:rFonts w:ascii="Times New Roman" w:hAnsi="Times New Roman" w:cs="Times New Roman"/>
          <w:sz w:val="24"/>
          <w:szCs w:val="24"/>
        </w:rPr>
        <w:t xml:space="preserve"> (Manual p20)</w:t>
      </w:r>
    </w:p>
    <w:p w:rsidR="00791DEF" w:rsidRDefault="002C6289" w:rsidP="00791DEF">
      <w:pPr>
        <w:pStyle w:val="ListParagraph"/>
        <w:numPr>
          <w:ilvl w:val="1"/>
          <w:numId w:val="6"/>
        </w:numPr>
        <w:rPr>
          <w:rFonts w:ascii="Times New Roman" w:hAnsi="Times New Roman" w:cs="Times New Roman"/>
          <w:sz w:val="24"/>
          <w:szCs w:val="24"/>
        </w:rPr>
      </w:pPr>
      <w:r w:rsidRPr="00023BC1">
        <w:rPr>
          <w:rFonts w:ascii="Times New Roman" w:hAnsi="Times New Roman" w:cs="Times New Roman"/>
          <w:sz w:val="24"/>
          <w:szCs w:val="24"/>
        </w:rPr>
        <w:t xml:space="preserve">Note:  </w:t>
      </w:r>
      <w:r w:rsidR="00791DEF" w:rsidRPr="00023BC1">
        <w:rPr>
          <w:rFonts w:ascii="Times New Roman" w:hAnsi="Times New Roman" w:cs="Times New Roman"/>
          <w:sz w:val="24"/>
          <w:szCs w:val="24"/>
        </w:rPr>
        <w:t>After the 45 min incubation, tubes can be stored in the refrigerator until the next class. If time allow, proceed to next Lesson.</w:t>
      </w:r>
    </w:p>
    <w:p w:rsidR="00626017" w:rsidRPr="00626017" w:rsidRDefault="00626017" w:rsidP="00626017">
      <w:pPr>
        <w:rPr>
          <w:rFonts w:ascii="Times New Roman" w:hAnsi="Times New Roman" w:cs="Times New Roman"/>
          <w:sz w:val="24"/>
          <w:szCs w:val="24"/>
        </w:rPr>
      </w:pPr>
    </w:p>
    <w:p w:rsidR="00650F2F" w:rsidRPr="006C1326" w:rsidRDefault="00650F2F" w:rsidP="00650F2F">
      <w:pPr>
        <w:rPr>
          <w:rFonts w:ascii="Times New Roman" w:hAnsi="Times New Roman" w:cs="Times New Roman"/>
          <w:b/>
          <w:sz w:val="24"/>
          <w:szCs w:val="24"/>
          <w:u w:val="single"/>
        </w:rPr>
      </w:pPr>
      <w:r w:rsidRPr="006C1326">
        <w:rPr>
          <w:rFonts w:ascii="Times New Roman" w:hAnsi="Times New Roman" w:cs="Times New Roman"/>
          <w:b/>
          <w:sz w:val="24"/>
          <w:szCs w:val="24"/>
          <w:u w:val="single"/>
        </w:rPr>
        <w:t xml:space="preserve">DAY </w:t>
      </w:r>
      <w:r>
        <w:rPr>
          <w:rFonts w:ascii="Times New Roman" w:hAnsi="Times New Roman" w:cs="Times New Roman"/>
          <w:b/>
          <w:sz w:val="24"/>
          <w:szCs w:val="24"/>
          <w:u w:val="single"/>
        </w:rPr>
        <w:t>3</w:t>
      </w:r>
      <w:r w:rsidRPr="006C1326">
        <w:rPr>
          <w:rFonts w:ascii="Times New Roman" w:hAnsi="Times New Roman" w:cs="Times New Roman"/>
          <w:b/>
          <w:sz w:val="24"/>
          <w:szCs w:val="24"/>
          <w:u w:val="single"/>
        </w:rPr>
        <w:t xml:space="preserve"> – </w:t>
      </w:r>
      <w:r>
        <w:rPr>
          <w:rFonts w:ascii="Times New Roman" w:hAnsi="Times New Roman" w:cs="Times New Roman"/>
          <w:b/>
          <w:sz w:val="24"/>
          <w:szCs w:val="24"/>
          <w:u w:val="single"/>
        </w:rPr>
        <w:t>Electrophoresis</w:t>
      </w:r>
      <w:r w:rsidRPr="006C1326">
        <w:rPr>
          <w:rFonts w:ascii="Times New Roman" w:hAnsi="Times New Roman" w:cs="Times New Roman"/>
          <w:b/>
          <w:sz w:val="24"/>
          <w:szCs w:val="24"/>
          <w:u w:val="single"/>
        </w:rPr>
        <w:t xml:space="preserve"> </w:t>
      </w:r>
    </w:p>
    <w:p w:rsidR="00C533AA" w:rsidRPr="002C6289" w:rsidRDefault="00650F2F" w:rsidP="00C533AA">
      <w:pPr>
        <w:rPr>
          <w:rFonts w:ascii="Times New Roman" w:hAnsi="Times New Roman" w:cs="Times New Roman"/>
          <w:b/>
        </w:rPr>
      </w:pPr>
      <w:r>
        <w:rPr>
          <w:rFonts w:ascii="Times New Roman" w:hAnsi="Times New Roman" w:cs="Times New Roman"/>
          <w:b/>
          <w:sz w:val="24"/>
          <w:szCs w:val="24"/>
        </w:rPr>
        <w:t>Teacher Prep</w:t>
      </w:r>
      <w:r w:rsidR="00023BC1">
        <w:rPr>
          <w:rFonts w:ascii="Times New Roman" w:hAnsi="Times New Roman" w:cs="Times New Roman"/>
          <w:b/>
        </w:rPr>
        <w:t xml:space="preserve">  </w:t>
      </w:r>
      <w:r w:rsidR="00AF7C6C" w:rsidRPr="002C6289">
        <w:rPr>
          <w:rFonts w:ascii="Times New Roman" w:hAnsi="Times New Roman" w:cs="Times New Roman"/>
        </w:rPr>
        <w:t>(Manual p 17)</w:t>
      </w:r>
      <w:r>
        <w:rPr>
          <w:rFonts w:ascii="Times New Roman" w:hAnsi="Times New Roman" w:cs="Times New Roman"/>
        </w:rPr>
        <w:t xml:space="preserve"> – can be done before Day 2 or Day 3</w:t>
      </w:r>
    </w:p>
    <w:p w:rsidR="00AF7C6C" w:rsidRPr="00023BC1" w:rsidRDefault="00AF7C6C" w:rsidP="00AF7C6C">
      <w:pPr>
        <w:pStyle w:val="ListParagraph"/>
        <w:numPr>
          <w:ilvl w:val="0"/>
          <w:numId w:val="10"/>
        </w:numPr>
        <w:rPr>
          <w:rFonts w:ascii="Times New Roman" w:hAnsi="Times New Roman" w:cs="Times New Roman"/>
          <w:sz w:val="24"/>
          <w:szCs w:val="24"/>
        </w:rPr>
      </w:pPr>
      <w:r w:rsidRPr="00023BC1">
        <w:rPr>
          <w:rFonts w:ascii="Times New Roman" w:hAnsi="Times New Roman" w:cs="Times New Roman"/>
          <w:sz w:val="24"/>
          <w:szCs w:val="24"/>
        </w:rPr>
        <w:t>Prepare and aliquot Hindlll lambda digest (DNA standard)</w:t>
      </w:r>
    </w:p>
    <w:p w:rsidR="00AF7C6C" w:rsidRPr="00023BC1" w:rsidRDefault="00AF7C6C" w:rsidP="00AF7C6C">
      <w:pPr>
        <w:pStyle w:val="ListParagraph"/>
        <w:numPr>
          <w:ilvl w:val="1"/>
          <w:numId w:val="10"/>
        </w:numPr>
        <w:rPr>
          <w:rFonts w:ascii="Times New Roman" w:hAnsi="Times New Roman" w:cs="Times New Roman"/>
          <w:sz w:val="24"/>
          <w:szCs w:val="24"/>
        </w:rPr>
      </w:pPr>
      <w:r w:rsidRPr="00023BC1">
        <w:rPr>
          <w:rFonts w:ascii="Times New Roman" w:hAnsi="Times New Roman" w:cs="Times New Roman"/>
          <w:sz w:val="24"/>
          <w:szCs w:val="24"/>
        </w:rPr>
        <w:t>Add 20 ul of DNA sample loading dye to Hindll lambda vial</w:t>
      </w:r>
    </w:p>
    <w:p w:rsidR="00AB27E9" w:rsidRDefault="00AF7C6C" w:rsidP="00AF7C6C">
      <w:pPr>
        <w:pStyle w:val="ListParagraph"/>
        <w:numPr>
          <w:ilvl w:val="1"/>
          <w:numId w:val="10"/>
        </w:numPr>
        <w:rPr>
          <w:rFonts w:ascii="Times New Roman" w:hAnsi="Times New Roman" w:cs="Times New Roman"/>
          <w:sz w:val="24"/>
          <w:szCs w:val="24"/>
        </w:rPr>
      </w:pPr>
      <w:r w:rsidRPr="00023BC1">
        <w:rPr>
          <w:rFonts w:ascii="Times New Roman" w:hAnsi="Times New Roman" w:cs="Times New Roman"/>
          <w:sz w:val="24"/>
          <w:szCs w:val="24"/>
        </w:rPr>
        <w:t xml:space="preserve">Heat standard </w:t>
      </w:r>
      <w:r w:rsidR="00023BC1" w:rsidRPr="00023BC1">
        <w:rPr>
          <w:rFonts w:ascii="Times New Roman" w:hAnsi="Times New Roman" w:cs="Times New Roman"/>
          <w:sz w:val="24"/>
          <w:szCs w:val="24"/>
        </w:rPr>
        <w:t>at</w:t>
      </w:r>
      <w:r w:rsidRPr="00023BC1">
        <w:rPr>
          <w:rFonts w:ascii="Times New Roman" w:hAnsi="Times New Roman" w:cs="Times New Roman"/>
          <w:sz w:val="24"/>
          <w:szCs w:val="24"/>
        </w:rPr>
        <w:t xml:space="preserve"> 65C </w:t>
      </w:r>
      <w:r w:rsidR="00AB27E9">
        <w:rPr>
          <w:rFonts w:ascii="Times New Roman" w:hAnsi="Times New Roman" w:cs="Times New Roman"/>
          <w:sz w:val="24"/>
          <w:szCs w:val="24"/>
        </w:rPr>
        <w:t>for 5 minutes, then place on ice</w:t>
      </w:r>
    </w:p>
    <w:p w:rsidR="00AF7C6C" w:rsidRPr="00023BC1" w:rsidRDefault="00AB27E9" w:rsidP="00AB27E9">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 xml:space="preserve">To allow small inner tube to contact heat in try bath:  </w:t>
      </w:r>
      <w:r w:rsidR="00C46A53">
        <w:rPr>
          <w:rFonts w:ascii="Times New Roman" w:hAnsi="Times New Roman" w:cs="Times New Roman"/>
          <w:sz w:val="24"/>
          <w:szCs w:val="24"/>
        </w:rPr>
        <w:t>cut bottom of</w:t>
      </w:r>
      <w:r>
        <w:rPr>
          <w:rFonts w:ascii="Times New Roman" w:hAnsi="Times New Roman" w:cs="Times New Roman"/>
          <w:sz w:val="24"/>
          <w:szCs w:val="24"/>
        </w:rPr>
        <w:t xml:space="preserve"> exterior</w:t>
      </w:r>
      <w:r w:rsidR="00C46A53">
        <w:rPr>
          <w:rFonts w:ascii="Times New Roman" w:hAnsi="Times New Roman" w:cs="Times New Roman"/>
          <w:sz w:val="24"/>
          <w:szCs w:val="24"/>
        </w:rPr>
        <w:t xml:space="preserve"> tube </w:t>
      </w:r>
      <w:r>
        <w:rPr>
          <w:rFonts w:ascii="Times New Roman" w:hAnsi="Times New Roman" w:cs="Times New Roman"/>
          <w:sz w:val="24"/>
          <w:szCs w:val="24"/>
        </w:rPr>
        <w:t>or transfer to separate tube</w:t>
      </w:r>
      <w:r w:rsidR="00C46A53">
        <w:rPr>
          <w:rFonts w:ascii="Times New Roman" w:hAnsi="Times New Roman" w:cs="Times New Roman"/>
          <w:sz w:val="24"/>
          <w:szCs w:val="24"/>
        </w:rPr>
        <w:t xml:space="preserve">.  </w:t>
      </w:r>
      <w:r>
        <w:rPr>
          <w:rFonts w:ascii="Times New Roman" w:hAnsi="Times New Roman" w:cs="Times New Roman"/>
          <w:sz w:val="24"/>
          <w:szCs w:val="24"/>
        </w:rPr>
        <w:t>**Be extremely careful if transferring.  There is just enough standard + loading dye to aliquot required amount.</w:t>
      </w:r>
    </w:p>
    <w:p w:rsidR="00AF7C6C" w:rsidRPr="00023BC1" w:rsidRDefault="00AF7C6C" w:rsidP="00AF7C6C">
      <w:pPr>
        <w:pStyle w:val="ListParagraph"/>
        <w:numPr>
          <w:ilvl w:val="1"/>
          <w:numId w:val="10"/>
        </w:numPr>
        <w:rPr>
          <w:rFonts w:ascii="Times New Roman" w:hAnsi="Times New Roman" w:cs="Times New Roman"/>
          <w:sz w:val="24"/>
          <w:szCs w:val="24"/>
        </w:rPr>
      </w:pPr>
      <w:r w:rsidRPr="00023BC1">
        <w:rPr>
          <w:rFonts w:ascii="Times New Roman" w:hAnsi="Times New Roman" w:cs="Times New Roman"/>
          <w:sz w:val="24"/>
          <w:szCs w:val="24"/>
        </w:rPr>
        <w:t>Label 8 clear micro test tubes “S”.</w:t>
      </w:r>
    </w:p>
    <w:p w:rsidR="00AF7C6C" w:rsidRDefault="00AF7C6C" w:rsidP="00AF7C6C">
      <w:pPr>
        <w:pStyle w:val="ListParagraph"/>
        <w:numPr>
          <w:ilvl w:val="1"/>
          <w:numId w:val="10"/>
        </w:numPr>
        <w:rPr>
          <w:rFonts w:ascii="Times New Roman" w:hAnsi="Times New Roman" w:cs="Times New Roman"/>
          <w:sz w:val="24"/>
          <w:szCs w:val="24"/>
        </w:rPr>
      </w:pPr>
      <w:r w:rsidRPr="00023BC1">
        <w:rPr>
          <w:rFonts w:ascii="Times New Roman" w:hAnsi="Times New Roman" w:cs="Times New Roman"/>
          <w:sz w:val="24"/>
          <w:szCs w:val="24"/>
        </w:rPr>
        <w:t>Aliquot 15ul DNA standard to each tube.</w:t>
      </w:r>
      <w:r w:rsidR="00C46A53">
        <w:rPr>
          <w:rFonts w:ascii="Times New Roman" w:hAnsi="Times New Roman" w:cs="Times New Roman"/>
          <w:sz w:val="24"/>
          <w:szCs w:val="24"/>
        </w:rPr>
        <w:t xml:space="preserve">  Can be refrigerated until the next day.</w:t>
      </w:r>
    </w:p>
    <w:p w:rsidR="00AB27E9" w:rsidRPr="00023BC1" w:rsidRDefault="00AB27E9" w:rsidP="00AB27E9">
      <w:pPr>
        <w:pStyle w:val="ListParagraph"/>
        <w:ind w:left="1440"/>
        <w:rPr>
          <w:rFonts w:ascii="Times New Roman" w:hAnsi="Times New Roman" w:cs="Times New Roman"/>
          <w:sz w:val="24"/>
          <w:szCs w:val="24"/>
        </w:rPr>
      </w:pPr>
    </w:p>
    <w:p w:rsidR="00F45AFA" w:rsidRPr="00023BC1" w:rsidRDefault="00C533AA" w:rsidP="00C533AA">
      <w:pPr>
        <w:pStyle w:val="ListParagraph"/>
        <w:numPr>
          <w:ilvl w:val="0"/>
          <w:numId w:val="10"/>
        </w:numPr>
        <w:rPr>
          <w:rFonts w:ascii="Times New Roman" w:hAnsi="Times New Roman" w:cs="Times New Roman"/>
          <w:sz w:val="24"/>
          <w:szCs w:val="24"/>
        </w:rPr>
      </w:pPr>
      <w:r w:rsidRPr="00023BC1">
        <w:rPr>
          <w:rFonts w:ascii="Times New Roman" w:hAnsi="Times New Roman" w:cs="Times New Roman"/>
          <w:sz w:val="24"/>
          <w:szCs w:val="24"/>
        </w:rPr>
        <w:lastRenderedPageBreak/>
        <w:t>Aliquot DNA Loading Dye</w:t>
      </w:r>
    </w:p>
    <w:p w:rsidR="00C533AA" w:rsidRPr="00023BC1" w:rsidRDefault="00C533AA" w:rsidP="00C533AA">
      <w:pPr>
        <w:pStyle w:val="ListParagraph"/>
        <w:numPr>
          <w:ilvl w:val="1"/>
          <w:numId w:val="10"/>
        </w:numPr>
        <w:rPr>
          <w:rFonts w:ascii="Times New Roman" w:hAnsi="Times New Roman" w:cs="Times New Roman"/>
          <w:sz w:val="24"/>
          <w:szCs w:val="24"/>
        </w:rPr>
      </w:pPr>
      <w:r w:rsidRPr="00023BC1">
        <w:rPr>
          <w:rFonts w:ascii="Times New Roman" w:hAnsi="Times New Roman" w:cs="Times New Roman"/>
          <w:sz w:val="24"/>
          <w:szCs w:val="24"/>
        </w:rPr>
        <w:t>Label 8 clear micro test tubes “LD”</w:t>
      </w:r>
    </w:p>
    <w:p w:rsidR="00C533AA" w:rsidRPr="00023BC1" w:rsidRDefault="00C533AA" w:rsidP="00C533AA">
      <w:pPr>
        <w:pStyle w:val="ListParagraph"/>
        <w:numPr>
          <w:ilvl w:val="1"/>
          <w:numId w:val="10"/>
        </w:numPr>
        <w:rPr>
          <w:rFonts w:ascii="Times New Roman" w:hAnsi="Times New Roman" w:cs="Times New Roman"/>
          <w:sz w:val="24"/>
          <w:szCs w:val="24"/>
        </w:rPr>
      </w:pPr>
      <w:r w:rsidRPr="00023BC1">
        <w:rPr>
          <w:rFonts w:ascii="Times New Roman" w:hAnsi="Times New Roman" w:cs="Times New Roman"/>
          <w:sz w:val="24"/>
          <w:szCs w:val="24"/>
        </w:rPr>
        <w:t>Aliquot 50 ul of loading dye to each tube.</w:t>
      </w:r>
    </w:p>
    <w:p w:rsidR="00C533AA" w:rsidRPr="00023BC1" w:rsidRDefault="00C533AA" w:rsidP="00C533AA">
      <w:pPr>
        <w:pStyle w:val="ListParagraph"/>
        <w:numPr>
          <w:ilvl w:val="0"/>
          <w:numId w:val="10"/>
        </w:numPr>
        <w:rPr>
          <w:rFonts w:ascii="Times New Roman" w:hAnsi="Times New Roman" w:cs="Times New Roman"/>
          <w:sz w:val="24"/>
          <w:szCs w:val="24"/>
        </w:rPr>
      </w:pPr>
      <w:r w:rsidRPr="00023BC1">
        <w:rPr>
          <w:rFonts w:ascii="Times New Roman" w:hAnsi="Times New Roman" w:cs="Times New Roman"/>
          <w:sz w:val="24"/>
          <w:szCs w:val="24"/>
        </w:rPr>
        <w:t>Set up Student &amp; Common Work Stations</w:t>
      </w:r>
      <w:r w:rsidR="00FE1DA9" w:rsidRPr="00023BC1">
        <w:rPr>
          <w:rFonts w:ascii="Times New Roman" w:hAnsi="Times New Roman" w:cs="Times New Roman"/>
          <w:sz w:val="24"/>
          <w:szCs w:val="24"/>
        </w:rPr>
        <w:t xml:space="preserve"> (Manual p12)</w:t>
      </w:r>
    </w:p>
    <w:p w:rsidR="00650F2F" w:rsidRDefault="00650F2F" w:rsidP="00990F40">
      <w:pPr>
        <w:spacing w:after="0" w:line="240" w:lineRule="auto"/>
        <w:ind w:left="720"/>
        <w:rPr>
          <w:rFonts w:ascii="Times New Roman" w:hAnsi="Times New Roman" w:cs="Times New Roman"/>
          <w:sz w:val="24"/>
          <w:szCs w:val="24"/>
          <w:u w:val="single"/>
        </w:rPr>
      </w:pPr>
    </w:p>
    <w:p w:rsidR="00990F40" w:rsidRPr="00023BC1" w:rsidRDefault="00990F40" w:rsidP="00990F40">
      <w:pPr>
        <w:spacing w:after="0" w:line="240" w:lineRule="auto"/>
        <w:ind w:left="720"/>
        <w:rPr>
          <w:rFonts w:ascii="Times New Roman" w:hAnsi="Times New Roman" w:cs="Times New Roman"/>
          <w:sz w:val="24"/>
          <w:szCs w:val="24"/>
          <w:u w:val="single"/>
        </w:rPr>
      </w:pPr>
      <w:r w:rsidRPr="00023BC1">
        <w:rPr>
          <w:rFonts w:ascii="Times New Roman" w:hAnsi="Times New Roman" w:cs="Times New Roman"/>
          <w:sz w:val="24"/>
          <w:szCs w:val="24"/>
          <w:u w:val="single"/>
        </w:rPr>
        <w:t>Student Workstation</w:t>
      </w:r>
    </w:p>
    <w:p w:rsidR="00990F40" w:rsidRPr="00023BC1" w:rsidRDefault="00990F40" w:rsidP="00990F40">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 xml:space="preserve">Agarose gel electrophoresis system </w:t>
      </w:r>
    </w:p>
    <w:p w:rsidR="00990F40" w:rsidRPr="00023BC1" w:rsidRDefault="00990F40" w:rsidP="00990F40">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Agarose gel (freshly made or precast)</w:t>
      </w:r>
    </w:p>
    <w:p w:rsidR="00990F40" w:rsidRPr="00023BC1" w:rsidRDefault="00990F40" w:rsidP="00990F40">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Digested DNA samples (6)</w:t>
      </w:r>
    </w:p>
    <w:p w:rsidR="00990F40" w:rsidRPr="00023BC1" w:rsidRDefault="00990F40" w:rsidP="00990F40">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HindIII lambda digest</w:t>
      </w:r>
      <w:r w:rsidR="00EE4231">
        <w:rPr>
          <w:rFonts w:ascii="Times New Roman" w:hAnsi="Times New Roman" w:cs="Times New Roman"/>
          <w:sz w:val="24"/>
          <w:szCs w:val="24"/>
        </w:rPr>
        <w:t xml:space="preserve"> with loading dye</w:t>
      </w:r>
      <w:r w:rsidRPr="00023BC1">
        <w:rPr>
          <w:rFonts w:ascii="Times New Roman" w:hAnsi="Times New Roman" w:cs="Times New Roman"/>
          <w:sz w:val="24"/>
          <w:szCs w:val="24"/>
        </w:rPr>
        <w:t xml:space="preserve"> (DNA standards) (1)</w:t>
      </w:r>
    </w:p>
    <w:p w:rsidR="00990F40" w:rsidRPr="00023BC1" w:rsidRDefault="00990F40" w:rsidP="00990F40">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DNA sample loading dye (1)</w:t>
      </w:r>
    </w:p>
    <w:p w:rsidR="00990F40" w:rsidRPr="00023BC1" w:rsidRDefault="00990F40" w:rsidP="00990F40">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 xml:space="preserve">Permanent marker </w:t>
      </w:r>
    </w:p>
    <w:p w:rsidR="00990F40" w:rsidRPr="00023BC1" w:rsidRDefault="00990F40" w:rsidP="00990F40">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 xml:space="preserve">Pipet tips, 2–20 μl </w:t>
      </w:r>
    </w:p>
    <w:p w:rsidR="00990F40" w:rsidRPr="00023BC1" w:rsidRDefault="00990F40" w:rsidP="00990F40">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Micropipet, 2–20 μl</w:t>
      </w:r>
    </w:p>
    <w:p w:rsidR="00A10DD6" w:rsidRPr="00023BC1" w:rsidRDefault="00A10DD6" w:rsidP="00A10DD6">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 xml:space="preserve">Waste container </w:t>
      </w:r>
    </w:p>
    <w:p w:rsidR="00A10DD6" w:rsidRPr="00023BC1" w:rsidRDefault="00A10DD6" w:rsidP="00A10DD6">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 xml:space="preserve">Large containers for destaining </w:t>
      </w:r>
    </w:p>
    <w:p w:rsidR="00A10DD6" w:rsidRPr="00023BC1" w:rsidRDefault="00A10DD6" w:rsidP="00A10DD6">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 xml:space="preserve">Gel staining tray </w:t>
      </w:r>
    </w:p>
    <w:p w:rsidR="00A10DD6" w:rsidRPr="00023BC1" w:rsidRDefault="00A10DD6" w:rsidP="00A10DD6">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 xml:space="preserve">Microcentrifuge tube rack </w:t>
      </w:r>
    </w:p>
    <w:p w:rsidR="00A10DD6" w:rsidRPr="00023BC1" w:rsidRDefault="00A10DD6" w:rsidP="00A10DD6">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 xml:space="preserve">Foam micro test tube holder </w:t>
      </w:r>
    </w:p>
    <w:p w:rsidR="00990F40" w:rsidRPr="00023BC1" w:rsidRDefault="00990F40" w:rsidP="00990F40">
      <w:pPr>
        <w:spacing w:after="0" w:line="240" w:lineRule="auto"/>
        <w:ind w:left="1440"/>
        <w:rPr>
          <w:rFonts w:ascii="Times New Roman" w:hAnsi="Times New Roman" w:cs="Times New Roman"/>
          <w:sz w:val="24"/>
          <w:szCs w:val="24"/>
        </w:rPr>
      </w:pPr>
    </w:p>
    <w:p w:rsidR="00A10DD6" w:rsidRPr="00023BC1" w:rsidRDefault="00A10DD6" w:rsidP="00A10DD6">
      <w:pPr>
        <w:spacing w:after="0" w:line="240" w:lineRule="auto"/>
        <w:ind w:left="720"/>
        <w:rPr>
          <w:rFonts w:ascii="Times New Roman" w:hAnsi="Times New Roman" w:cs="Times New Roman"/>
          <w:sz w:val="24"/>
          <w:szCs w:val="24"/>
          <w:u w:val="single"/>
        </w:rPr>
      </w:pPr>
      <w:r w:rsidRPr="00023BC1">
        <w:rPr>
          <w:rFonts w:ascii="Times New Roman" w:hAnsi="Times New Roman" w:cs="Times New Roman"/>
          <w:sz w:val="24"/>
          <w:szCs w:val="24"/>
          <w:u w:val="single"/>
        </w:rPr>
        <w:t>Common Workstation</w:t>
      </w:r>
    </w:p>
    <w:p w:rsidR="00990F40" w:rsidRPr="00023BC1" w:rsidRDefault="00990F40" w:rsidP="00990F40">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 xml:space="preserve">Power supply </w:t>
      </w:r>
      <w:r w:rsidR="00A10DD6" w:rsidRPr="00023BC1">
        <w:rPr>
          <w:rFonts w:ascii="Times New Roman" w:hAnsi="Times New Roman" w:cs="Times New Roman"/>
          <w:sz w:val="24"/>
          <w:szCs w:val="24"/>
        </w:rPr>
        <w:t>for electrophoresis units</w:t>
      </w:r>
    </w:p>
    <w:p w:rsidR="00CE38BA" w:rsidRDefault="00990F40" w:rsidP="00CE38BA">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Ele</w:t>
      </w:r>
      <w:r w:rsidR="00A10DD6" w:rsidRPr="00023BC1">
        <w:rPr>
          <w:rFonts w:ascii="Times New Roman" w:hAnsi="Times New Roman" w:cs="Times New Roman"/>
          <w:sz w:val="24"/>
          <w:szCs w:val="24"/>
        </w:rPr>
        <w:t>ctrophoresis buffer (1x TAE)</w:t>
      </w:r>
      <w:r w:rsidR="00CE38BA" w:rsidRPr="00CE38BA">
        <w:rPr>
          <w:rFonts w:ascii="Times New Roman" w:hAnsi="Times New Roman" w:cs="Times New Roman"/>
          <w:sz w:val="24"/>
          <w:szCs w:val="24"/>
        </w:rPr>
        <w:t xml:space="preserve"> </w:t>
      </w:r>
    </w:p>
    <w:p w:rsidR="00CE38BA" w:rsidRPr="00023BC1" w:rsidRDefault="00CE38BA" w:rsidP="00CE38BA">
      <w:pPr>
        <w:spacing w:after="0" w:line="240" w:lineRule="auto"/>
        <w:ind w:left="1440"/>
        <w:rPr>
          <w:rFonts w:ascii="Times New Roman" w:hAnsi="Times New Roman" w:cs="Times New Roman"/>
          <w:sz w:val="24"/>
          <w:szCs w:val="24"/>
        </w:rPr>
      </w:pPr>
      <w:r w:rsidRPr="00023BC1">
        <w:rPr>
          <w:rFonts w:ascii="Times New Roman" w:hAnsi="Times New Roman" w:cs="Times New Roman"/>
          <w:sz w:val="24"/>
          <w:szCs w:val="24"/>
        </w:rPr>
        <w:t xml:space="preserve">Fast Blast DNA stain, 1x or </w:t>
      </w:r>
      <w:r>
        <w:rPr>
          <w:rFonts w:ascii="Times New Roman" w:hAnsi="Times New Roman" w:cs="Times New Roman"/>
          <w:sz w:val="24"/>
          <w:szCs w:val="24"/>
        </w:rPr>
        <w:t>100</w:t>
      </w:r>
      <w:bookmarkStart w:id="0" w:name="_GoBack"/>
      <w:bookmarkEnd w:id="0"/>
      <w:r w:rsidRPr="00023BC1">
        <w:rPr>
          <w:rFonts w:ascii="Times New Roman" w:hAnsi="Times New Roman" w:cs="Times New Roman"/>
          <w:sz w:val="24"/>
          <w:szCs w:val="24"/>
        </w:rPr>
        <w:t>x</w:t>
      </w:r>
    </w:p>
    <w:p w:rsidR="0031306E" w:rsidRPr="0031306E" w:rsidRDefault="0031306E" w:rsidP="0031306E">
      <w:pPr>
        <w:spacing w:after="0" w:line="240" w:lineRule="auto"/>
        <w:ind w:left="1440"/>
        <w:rPr>
          <w:rFonts w:ascii="Times New Roman" w:hAnsi="Times New Roman" w:cs="Times New Roman"/>
          <w:sz w:val="24"/>
          <w:szCs w:val="24"/>
        </w:rPr>
      </w:pPr>
    </w:p>
    <w:p w:rsidR="00023BC1" w:rsidRDefault="00023BC1" w:rsidP="00616F5B">
      <w:pPr>
        <w:rPr>
          <w:rFonts w:ascii="Times New Roman" w:hAnsi="Times New Roman" w:cs="Times New Roman"/>
          <w:b/>
          <w:sz w:val="24"/>
          <w:szCs w:val="24"/>
        </w:rPr>
      </w:pPr>
    </w:p>
    <w:p w:rsidR="00616F5B" w:rsidRPr="00023BC1" w:rsidRDefault="00650F2F" w:rsidP="00616F5B">
      <w:pPr>
        <w:rPr>
          <w:rFonts w:ascii="Times New Roman" w:hAnsi="Times New Roman" w:cs="Times New Roman"/>
          <w:b/>
          <w:caps/>
          <w:sz w:val="24"/>
          <w:szCs w:val="24"/>
        </w:rPr>
      </w:pPr>
      <w:r>
        <w:rPr>
          <w:rFonts w:ascii="Times New Roman" w:hAnsi="Times New Roman" w:cs="Times New Roman"/>
          <w:b/>
          <w:sz w:val="24"/>
          <w:szCs w:val="24"/>
        </w:rPr>
        <w:t>Student Procedure</w:t>
      </w:r>
    </w:p>
    <w:p w:rsidR="007C2516" w:rsidRPr="00023BC1" w:rsidRDefault="00616F5B" w:rsidP="00910D13">
      <w:pPr>
        <w:pStyle w:val="ListParagraph"/>
        <w:numPr>
          <w:ilvl w:val="0"/>
          <w:numId w:val="14"/>
        </w:numPr>
        <w:rPr>
          <w:rFonts w:ascii="Times New Roman" w:hAnsi="Times New Roman" w:cs="Times New Roman"/>
          <w:sz w:val="24"/>
          <w:szCs w:val="24"/>
        </w:rPr>
      </w:pPr>
      <w:r w:rsidRPr="00023BC1">
        <w:rPr>
          <w:rFonts w:ascii="Times New Roman" w:hAnsi="Times New Roman" w:cs="Times New Roman"/>
          <w:sz w:val="24"/>
          <w:szCs w:val="24"/>
        </w:rPr>
        <w:t>Electrophoresis – See Quick Guide</w:t>
      </w:r>
      <w:r w:rsidR="00FE1DA9" w:rsidRPr="00023BC1">
        <w:rPr>
          <w:rFonts w:ascii="Times New Roman" w:hAnsi="Times New Roman" w:cs="Times New Roman"/>
          <w:sz w:val="24"/>
          <w:szCs w:val="24"/>
        </w:rPr>
        <w:t xml:space="preserve"> (Powerpoint; Manual p21)</w:t>
      </w:r>
    </w:p>
    <w:p w:rsidR="00790133" w:rsidRDefault="00790133" w:rsidP="007C2516">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Note: Step 7 – load entire volume of standard</w:t>
      </w:r>
    </w:p>
    <w:p w:rsidR="007C2516" w:rsidRPr="00023BC1" w:rsidRDefault="007C2516" w:rsidP="007C2516">
      <w:pPr>
        <w:pStyle w:val="ListParagraph"/>
        <w:numPr>
          <w:ilvl w:val="1"/>
          <w:numId w:val="14"/>
        </w:numPr>
        <w:rPr>
          <w:rFonts w:ascii="Times New Roman" w:hAnsi="Times New Roman" w:cs="Times New Roman"/>
          <w:sz w:val="24"/>
          <w:szCs w:val="24"/>
        </w:rPr>
      </w:pPr>
      <w:r w:rsidRPr="00023BC1">
        <w:rPr>
          <w:rFonts w:ascii="Times New Roman" w:hAnsi="Times New Roman" w:cs="Times New Roman"/>
          <w:sz w:val="24"/>
          <w:szCs w:val="24"/>
        </w:rPr>
        <w:t>Use 0.25X TAE buffer</w:t>
      </w:r>
      <w:r w:rsidR="00023BC1" w:rsidRPr="00023BC1">
        <w:rPr>
          <w:rFonts w:ascii="Times New Roman" w:hAnsi="Times New Roman" w:cs="Times New Roman"/>
          <w:sz w:val="24"/>
          <w:szCs w:val="24"/>
        </w:rPr>
        <w:t>*</w:t>
      </w:r>
    </w:p>
    <w:p w:rsidR="007C2516" w:rsidRPr="00023BC1" w:rsidRDefault="007C2516" w:rsidP="007C2516">
      <w:pPr>
        <w:pStyle w:val="ListParagraph"/>
        <w:numPr>
          <w:ilvl w:val="1"/>
          <w:numId w:val="14"/>
        </w:numPr>
        <w:rPr>
          <w:rFonts w:ascii="Times New Roman" w:hAnsi="Times New Roman" w:cs="Times New Roman"/>
          <w:sz w:val="24"/>
          <w:szCs w:val="24"/>
        </w:rPr>
      </w:pPr>
      <w:r w:rsidRPr="00023BC1">
        <w:rPr>
          <w:rFonts w:ascii="Times New Roman" w:hAnsi="Times New Roman" w:cs="Times New Roman"/>
          <w:sz w:val="24"/>
          <w:szCs w:val="24"/>
        </w:rPr>
        <w:t>Run gel at 200V for 20 minutes</w:t>
      </w:r>
    </w:p>
    <w:p w:rsidR="00616F5B" w:rsidRPr="00023BC1" w:rsidRDefault="00616F5B" w:rsidP="00910D13">
      <w:pPr>
        <w:pStyle w:val="ListParagraph"/>
        <w:numPr>
          <w:ilvl w:val="0"/>
          <w:numId w:val="14"/>
        </w:numPr>
        <w:rPr>
          <w:rFonts w:ascii="Times New Roman" w:hAnsi="Times New Roman" w:cs="Times New Roman"/>
          <w:sz w:val="24"/>
          <w:szCs w:val="24"/>
        </w:rPr>
      </w:pPr>
      <w:r w:rsidRPr="00023BC1">
        <w:rPr>
          <w:rFonts w:ascii="Times New Roman" w:hAnsi="Times New Roman" w:cs="Times New Roman"/>
          <w:sz w:val="24"/>
          <w:szCs w:val="24"/>
        </w:rPr>
        <w:t>Visualization of DNA Fragments – See Quick Guide</w:t>
      </w:r>
      <w:r w:rsidR="00FE1DA9" w:rsidRPr="00023BC1">
        <w:rPr>
          <w:rFonts w:ascii="Times New Roman" w:hAnsi="Times New Roman" w:cs="Times New Roman"/>
          <w:sz w:val="24"/>
          <w:szCs w:val="24"/>
        </w:rPr>
        <w:t xml:space="preserve"> (Ma</w:t>
      </w:r>
      <w:r w:rsidR="00023BC1" w:rsidRPr="00023BC1">
        <w:rPr>
          <w:rFonts w:ascii="Times New Roman" w:hAnsi="Times New Roman" w:cs="Times New Roman"/>
          <w:sz w:val="24"/>
          <w:szCs w:val="24"/>
        </w:rPr>
        <w:t>n</w:t>
      </w:r>
      <w:r w:rsidR="00FE1DA9" w:rsidRPr="00023BC1">
        <w:rPr>
          <w:rFonts w:ascii="Times New Roman" w:hAnsi="Times New Roman" w:cs="Times New Roman"/>
          <w:sz w:val="24"/>
          <w:szCs w:val="24"/>
        </w:rPr>
        <w:t>ual p36-38)</w:t>
      </w:r>
    </w:p>
    <w:p w:rsidR="00616F5B" w:rsidRPr="00023BC1" w:rsidRDefault="00616F5B" w:rsidP="00616F5B">
      <w:pPr>
        <w:pStyle w:val="ListParagraph"/>
        <w:numPr>
          <w:ilvl w:val="1"/>
          <w:numId w:val="14"/>
        </w:numPr>
        <w:rPr>
          <w:rFonts w:ascii="Times New Roman" w:hAnsi="Times New Roman" w:cs="Times New Roman"/>
          <w:sz w:val="24"/>
          <w:szCs w:val="24"/>
        </w:rPr>
      </w:pPr>
      <w:r w:rsidRPr="00023BC1">
        <w:rPr>
          <w:rFonts w:ascii="Times New Roman" w:hAnsi="Times New Roman" w:cs="Times New Roman"/>
          <w:sz w:val="24"/>
          <w:szCs w:val="24"/>
        </w:rPr>
        <w:t xml:space="preserve">Quick stain:  Use </w:t>
      </w:r>
      <w:r w:rsidR="00650F2F">
        <w:rPr>
          <w:rFonts w:ascii="Times New Roman" w:hAnsi="Times New Roman" w:cs="Times New Roman"/>
          <w:sz w:val="24"/>
          <w:szCs w:val="24"/>
        </w:rPr>
        <w:t>100</w:t>
      </w:r>
      <w:r w:rsidRPr="00023BC1">
        <w:rPr>
          <w:rFonts w:ascii="Times New Roman" w:hAnsi="Times New Roman" w:cs="Times New Roman"/>
          <w:sz w:val="24"/>
          <w:szCs w:val="24"/>
        </w:rPr>
        <w:t>X Fast Blast stain</w:t>
      </w:r>
    </w:p>
    <w:p w:rsidR="00616F5B" w:rsidRPr="00023BC1" w:rsidRDefault="00616F5B" w:rsidP="00616F5B">
      <w:pPr>
        <w:pStyle w:val="ListParagraph"/>
        <w:numPr>
          <w:ilvl w:val="1"/>
          <w:numId w:val="14"/>
        </w:numPr>
        <w:rPr>
          <w:rFonts w:ascii="Times New Roman" w:hAnsi="Times New Roman" w:cs="Times New Roman"/>
          <w:sz w:val="24"/>
          <w:szCs w:val="24"/>
        </w:rPr>
      </w:pPr>
      <w:r w:rsidRPr="00023BC1">
        <w:rPr>
          <w:rFonts w:ascii="Times New Roman" w:hAnsi="Times New Roman" w:cs="Times New Roman"/>
          <w:sz w:val="24"/>
          <w:szCs w:val="24"/>
        </w:rPr>
        <w:t>Overnight staining:  Use 1x Fast Blast stain</w:t>
      </w:r>
    </w:p>
    <w:p w:rsidR="00190D9A" w:rsidRPr="00023BC1" w:rsidRDefault="00190D9A" w:rsidP="00190D9A">
      <w:pPr>
        <w:rPr>
          <w:rFonts w:ascii="Times New Roman" w:hAnsi="Times New Roman" w:cs="Times New Roman"/>
          <w:sz w:val="24"/>
          <w:szCs w:val="24"/>
        </w:rPr>
      </w:pPr>
    </w:p>
    <w:p w:rsidR="00190D9A" w:rsidRDefault="00190D9A" w:rsidP="00190D9A">
      <w:pPr>
        <w:rPr>
          <w:rFonts w:ascii="Times New Roman" w:hAnsi="Times New Roman" w:cs="Times New Roman"/>
          <w:sz w:val="24"/>
          <w:szCs w:val="24"/>
        </w:rPr>
      </w:pPr>
      <w:r w:rsidRPr="00023BC1">
        <w:rPr>
          <w:rFonts w:ascii="Times New Roman" w:hAnsi="Times New Roman" w:cs="Times New Roman"/>
          <w:sz w:val="24"/>
          <w:szCs w:val="24"/>
        </w:rPr>
        <w:t xml:space="preserve">* </w:t>
      </w:r>
      <w:r w:rsidR="009C1E0E" w:rsidRPr="00023BC1">
        <w:rPr>
          <w:rFonts w:ascii="Times New Roman" w:hAnsi="Times New Roman" w:cs="Times New Roman"/>
          <w:sz w:val="24"/>
          <w:szCs w:val="24"/>
        </w:rPr>
        <w:t>The manual and powerpoint use 1X TAE to run the gels. By using 0.25X TAE, the gels can be run in 20 minutes.</w:t>
      </w:r>
    </w:p>
    <w:p w:rsidR="00023BC1" w:rsidRPr="00023BC1" w:rsidRDefault="00023BC1" w:rsidP="00190D9A">
      <w:pPr>
        <w:rPr>
          <w:rFonts w:ascii="Times New Roman" w:hAnsi="Times New Roman" w:cs="Times New Roman"/>
          <w:sz w:val="24"/>
          <w:szCs w:val="24"/>
        </w:rPr>
      </w:pPr>
    </w:p>
    <w:p w:rsidR="00650F2F" w:rsidRDefault="00650F2F">
      <w:pPr>
        <w:rPr>
          <w:rFonts w:ascii="Times New Roman" w:hAnsi="Times New Roman" w:cs="Times New Roman"/>
          <w:b/>
          <w:sz w:val="28"/>
          <w:szCs w:val="28"/>
        </w:rPr>
      </w:pPr>
      <w:r>
        <w:rPr>
          <w:rFonts w:ascii="Times New Roman" w:hAnsi="Times New Roman" w:cs="Times New Roman"/>
          <w:b/>
          <w:sz w:val="28"/>
          <w:szCs w:val="28"/>
        </w:rPr>
        <w:br w:type="page"/>
      </w:r>
    </w:p>
    <w:p w:rsidR="00A10DD6" w:rsidRPr="00023BC1" w:rsidRDefault="00A10DD6" w:rsidP="00190D9A">
      <w:pPr>
        <w:rPr>
          <w:rFonts w:ascii="Times New Roman" w:hAnsi="Times New Roman" w:cs="Times New Roman"/>
          <w:b/>
          <w:sz w:val="28"/>
          <w:szCs w:val="28"/>
        </w:rPr>
      </w:pPr>
      <w:r w:rsidRPr="00023BC1">
        <w:rPr>
          <w:rFonts w:ascii="Times New Roman" w:hAnsi="Times New Roman" w:cs="Times New Roman"/>
          <w:b/>
          <w:sz w:val="28"/>
          <w:szCs w:val="28"/>
        </w:rPr>
        <w:lastRenderedPageBreak/>
        <w:t>If doing the lab in one day:</w:t>
      </w:r>
    </w:p>
    <w:p w:rsidR="00A10DD6" w:rsidRPr="006D0394" w:rsidRDefault="00A10DD6" w:rsidP="00190D9A">
      <w:pPr>
        <w:rPr>
          <w:rFonts w:ascii="Times New Roman" w:hAnsi="Times New Roman" w:cs="Times New Roman"/>
          <w:sz w:val="24"/>
          <w:szCs w:val="24"/>
        </w:rPr>
      </w:pPr>
      <w:r w:rsidRPr="006D0394">
        <w:rPr>
          <w:rFonts w:ascii="Times New Roman" w:hAnsi="Times New Roman" w:cs="Times New Roman"/>
          <w:sz w:val="24"/>
          <w:szCs w:val="24"/>
        </w:rPr>
        <w:t>Make the day before:</w:t>
      </w:r>
    </w:p>
    <w:p w:rsidR="00A10DD6" w:rsidRPr="006D0394" w:rsidRDefault="00A10DD6" w:rsidP="00A10DD6">
      <w:pPr>
        <w:pStyle w:val="ListParagraph"/>
        <w:numPr>
          <w:ilvl w:val="0"/>
          <w:numId w:val="11"/>
        </w:numPr>
        <w:rPr>
          <w:rFonts w:ascii="Times New Roman" w:hAnsi="Times New Roman" w:cs="Times New Roman"/>
          <w:sz w:val="24"/>
          <w:szCs w:val="24"/>
        </w:rPr>
      </w:pPr>
      <w:r w:rsidRPr="006D0394">
        <w:rPr>
          <w:rFonts w:ascii="Times New Roman" w:hAnsi="Times New Roman" w:cs="Times New Roman"/>
          <w:sz w:val="24"/>
          <w:szCs w:val="24"/>
        </w:rPr>
        <w:t>Prepare buffers (1X and 0.25X TAE)</w:t>
      </w:r>
    </w:p>
    <w:p w:rsidR="00A10DD6" w:rsidRPr="006D0394" w:rsidRDefault="00A10DD6" w:rsidP="00A10DD6">
      <w:pPr>
        <w:pStyle w:val="ListParagraph"/>
        <w:numPr>
          <w:ilvl w:val="0"/>
          <w:numId w:val="11"/>
        </w:numPr>
        <w:rPr>
          <w:rFonts w:ascii="Times New Roman" w:hAnsi="Times New Roman" w:cs="Times New Roman"/>
          <w:sz w:val="24"/>
          <w:szCs w:val="24"/>
        </w:rPr>
      </w:pPr>
      <w:r w:rsidRPr="006D0394">
        <w:rPr>
          <w:rFonts w:ascii="Times New Roman" w:hAnsi="Times New Roman" w:cs="Times New Roman"/>
          <w:sz w:val="24"/>
          <w:szCs w:val="24"/>
        </w:rPr>
        <w:t>Rehydrate DNA Samples</w:t>
      </w:r>
    </w:p>
    <w:p w:rsidR="00A10DD6" w:rsidRPr="006D0394" w:rsidRDefault="00A10DD6" w:rsidP="00A10DD6">
      <w:pPr>
        <w:pStyle w:val="ListParagraph"/>
        <w:numPr>
          <w:ilvl w:val="0"/>
          <w:numId w:val="11"/>
        </w:numPr>
        <w:rPr>
          <w:rFonts w:ascii="Times New Roman" w:hAnsi="Times New Roman" w:cs="Times New Roman"/>
          <w:sz w:val="24"/>
          <w:szCs w:val="24"/>
        </w:rPr>
      </w:pPr>
      <w:r w:rsidRPr="006D0394">
        <w:rPr>
          <w:rFonts w:ascii="Times New Roman" w:hAnsi="Times New Roman" w:cs="Times New Roman"/>
          <w:sz w:val="24"/>
          <w:szCs w:val="24"/>
        </w:rPr>
        <w:t>Prepare and aliquot Hindlll lambda digest (DNA standard)</w:t>
      </w:r>
    </w:p>
    <w:p w:rsidR="00A10DD6" w:rsidRPr="006D0394" w:rsidRDefault="00A10DD6" w:rsidP="00A10DD6">
      <w:pPr>
        <w:pStyle w:val="ListParagraph"/>
        <w:numPr>
          <w:ilvl w:val="0"/>
          <w:numId w:val="11"/>
        </w:numPr>
        <w:rPr>
          <w:rFonts w:ascii="Times New Roman" w:hAnsi="Times New Roman" w:cs="Times New Roman"/>
          <w:sz w:val="24"/>
          <w:szCs w:val="24"/>
        </w:rPr>
      </w:pPr>
      <w:r w:rsidRPr="006D0394">
        <w:rPr>
          <w:rFonts w:ascii="Times New Roman" w:hAnsi="Times New Roman" w:cs="Times New Roman"/>
          <w:sz w:val="24"/>
          <w:szCs w:val="24"/>
        </w:rPr>
        <w:t>Aliquot DNA Loading Dye</w:t>
      </w:r>
    </w:p>
    <w:p w:rsidR="00A10DD6" w:rsidRPr="006D0394" w:rsidRDefault="00A10DD6" w:rsidP="00A10DD6">
      <w:pPr>
        <w:pStyle w:val="ListParagraph"/>
        <w:numPr>
          <w:ilvl w:val="0"/>
          <w:numId w:val="11"/>
        </w:numPr>
        <w:rPr>
          <w:rFonts w:ascii="Times New Roman" w:hAnsi="Times New Roman" w:cs="Times New Roman"/>
          <w:sz w:val="24"/>
          <w:szCs w:val="24"/>
        </w:rPr>
      </w:pPr>
      <w:r w:rsidRPr="006D0394">
        <w:rPr>
          <w:rFonts w:ascii="Times New Roman" w:hAnsi="Times New Roman" w:cs="Times New Roman"/>
          <w:sz w:val="24"/>
          <w:szCs w:val="24"/>
        </w:rPr>
        <w:t>Prepare Fast Blast: 50</w:t>
      </w:r>
      <w:r w:rsidR="00616F5B" w:rsidRPr="006D0394">
        <w:rPr>
          <w:rFonts w:ascii="Times New Roman" w:hAnsi="Times New Roman" w:cs="Times New Roman"/>
          <w:sz w:val="24"/>
          <w:szCs w:val="24"/>
        </w:rPr>
        <w:t>x</w:t>
      </w:r>
      <w:r w:rsidRPr="006D0394">
        <w:rPr>
          <w:rFonts w:ascii="Times New Roman" w:hAnsi="Times New Roman" w:cs="Times New Roman"/>
          <w:sz w:val="24"/>
          <w:szCs w:val="24"/>
        </w:rPr>
        <w:t xml:space="preserve"> for quick stain; </w:t>
      </w:r>
      <w:r w:rsidR="00616F5B" w:rsidRPr="006D0394">
        <w:rPr>
          <w:rFonts w:ascii="Times New Roman" w:hAnsi="Times New Roman" w:cs="Times New Roman"/>
          <w:sz w:val="24"/>
          <w:szCs w:val="24"/>
        </w:rPr>
        <w:t>1x</w:t>
      </w:r>
      <w:r w:rsidRPr="006D0394">
        <w:rPr>
          <w:rFonts w:ascii="Times New Roman" w:hAnsi="Times New Roman" w:cs="Times New Roman"/>
          <w:sz w:val="24"/>
          <w:szCs w:val="24"/>
        </w:rPr>
        <w:t xml:space="preserve"> for overnight</w:t>
      </w:r>
    </w:p>
    <w:p w:rsidR="00A10DD6" w:rsidRPr="006D0394" w:rsidRDefault="00A10DD6" w:rsidP="00616F5B">
      <w:pPr>
        <w:pStyle w:val="ListParagraph"/>
        <w:rPr>
          <w:rFonts w:ascii="Times New Roman" w:hAnsi="Times New Roman" w:cs="Times New Roman"/>
          <w:sz w:val="24"/>
          <w:szCs w:val="24"/>
        </w:rPr>
      </w:pPr>
    </w:p>
    <w:p w:rsidR="00616F5B" w:rsidRPr="006D0394" w:rsidRDefault="00616F5B" w:rsidP="00616F5B">
      <w:pPr>
        <w:pStyle w:val="ListParagraph"/>
        <w:ind w:left="0"/>
        <w:rPr>
          <w:rFonts w:ascii="Times New Roman" w:hAnsi="Times New Roman" w:cs="Times New Roman"/>
          <w:sz w:val="24"/>
          <w:szCs w:val="24"/>
        </w:rPr>
      </w:pPr>
      <w:r w:rsidRPr="006D0394">
        <w:rPr>
          <w:rFonts w:ascii="Times New Roman" w:hAnsi="Times New Roman" w:cs="Times New Roman"/>
          <w:sz w:val="24"/>
          <w:szCs w:val="24"/>
        </w:rPr>
        <w:t>Morning of class:</w:t>
      </w:r>
    </w:p>
    <w:p w:rsidR="00616F5B" w:rsidRPr="006D0394" w:rsidRDefault="00616F5B" w:rsidP="00616F5B">
      <w:pPr>
        <w:pStyle w:val="ListParagraph"/>
        <w:numPr>
          <w:ilvl w:val="0"/>
          <w:numId w:val="12"/>
        </w:numPr>
        <w:rPr>
          <w:rFonts w:ascii="Times New Roman" w:hAnsi="Times New Roman" w:cs="Times New Roman"/>
          <w:sz w:val="24"/>
          <w:szCs w:val="24"/>
        </w:rPr>
      </w:pPr>
      <w:r w:rsidRPr="006D0394">
        <w:rPr>
          <w:rFonts w:ascii="Times New Roman" w:hAnsi="Times New Roman" w:cs="Times New Roman"/>
          <w:sz w:val="24"/>
          <w:szCs w:val="24"/>
        </w:rPr>
        <w:t>Rehydrate and aliquot enzyme mix</w:t>
      </w:r>
    </w:p>
    <w:p w:rsidR="00616F5B" w:rsidRPr="002C6289" w:rsidRDefault="00616F5B" w:rsidP="00616F5B">
      <w:pPr>
        <w:pStyle w:val="ListParagraph"/>
        <w:rPr>
          <w:rFonts w:ascii="Times New Roman" w:hAnsi="Times New Roman" w:cs="Times New Roman"/>
        </w:rPr>
      </w:pPr>
    </w:p>
    <w:p w:rsidR="00023BC1" w:rsidRDefault="00023BC1" w:rsidP="00EE4231">
      <w:r>
        <w:rPr>
          <w:rFonts w:ascii="Times New Roman" w:hAnsi="Times New Roman" w:cs="Times New Roman"/>
        </w:rPr>
        <w:t>~~~~~~~~~~~~~~~~~~~~~~~~~~~~~~~~~~~~~~~~~~~~~~~~~~~~~~~~~~~~~~~~~~~~~~~~~~~~~~</w:t>
      </w:r>
    </w:p>
    <w:p w:rsidR="00023BC1" w:rsidRPr="006D0394" w:rsidRDefault="00EE4231" w:rsidP="00EE4231">
      <w:pPr>
        <w:pStyle w:val="ListParagraph"/>
        <w:ind w:left="0"/>
        <w:rPr>
          <w:rFonts w:ascii="Times New Roman" w:hAnsi="Times New Roman" w:cs="Times New Roman"/>
          <w:sz w:val="24"/>
          <w:szCs w:val="24"/>
        </w:rPr>
      </w:pPr>
      <w:r w:rsidRPr="006D0394">
        <w:rPr>
          <w:rFonts w:ascii="Times New Roman" w:hAnsi="Times New Roman" w:cs="Times New Roman"/>
          <w:b/>
          <w:sz w:val="24"/>
          <w:szCs w:val="24"/>
        </w:rPr>
        <w:t>POST-LAB ACTIVITY</w:t>
      </w:r>
      <w:r w:rsidR="006D0394" w:rsidRPr="006D0394">
        <w:rPr>
          <w:rFonts w:ascii="Times New Roman" w:hAnsi="Times New Roman" w:cs="Times New Roman"/>
          <w:sz w:val="24"/>
          <w:szCs w:val="24"/>
        </w:rPr>
        <w:tab/>
      </w:r>
      <w:r w:rsidR="006D0394">
        <w:rPr>
          <w:rFonts w:ascii="Times New Roman" w:hAnsi="Times New Roman" w:cs="Times New Roman"/>
          <w:sz w:val="24"/>
          <w:szCs w:val="24"/>
        </w:rPr>
        <w:tab/>
      </w:r>
      <w:r w:rsidRPr="006D0394">
        <w:rPr>
          <w:rFonts w:ascii="Times New Roman" w:hAnsi="Times New Roman" w:cs="Times New Roman"/>
          <w:sz w:val="24"/>
          <w:szCs w:val="24"/>
        </w:rPr>
        <w:t>Analysis and Interpretation of Results (Manual p42)</w:t>
      </w:r>
    </w:p>
    <w:p w:rsidR="00EE4231" w:rsidRPr="006D0394" w:rsidRDefault="00EE4231" w:rsidP="00EE4231">
      <w:pPr>
        <w:pStyle w:val="ListParagraph"/>
        <w:ind w:left="0"/>
        <w:rPr>
          <w:rFonts w:ascii="Times New Roman" w:hAnsi="Times New Roman" w:cs="Times New Roman"/>
          <w:sz w:val="24"/>
          <w:szCs w:val="24"/>
        </w:rPr>
      </w:pPr>
    </w:p>
    <w:p w:rsidR="00EE4231" w:rsidRPr="006D0394" w:rsidRDefault="00EE4231" w:rsidP="00EE4231">
      <w:pPr>
        <w:pStyle w:val="ListParagraph"/>
        <w:ind w:left="0"/>
        <w:rPr>
          <w:rFonts w:ascii="Times New Roman" w:hAnsi="Times New Roman" w:cs="Times New Roman"/>
          <w:sz w:val="24"/>
          <w:szCs w:val="24"/>
        </w:rPr>
      </w:pPr>
      <w:r w:rsidRPr="006D0394">
        <w:rPr>
          <w:rFonts w:ascii="Times New Roman" w:hAnsi="Times New Roman" w:cs="Times New Roman"/>
          <w:b/>
          <w:sz w:val="24"/>
          <w:szCs w:val="24"/>
        </w:rPr>
        <w:t>EXTENSION ACTIVIY 1</w:t>
      </w:r>
      <w:r w:rsidRPr="006D0394">
        <w:rPr>
          <w:rFonts w:ascii="Times New Roman" w:hAnsi="Times New Roman" w:cs="Times New Roman"/>
          <w:sz w:val="24"/>
          <w:szCs w:val="24"/>
        </w:rPr>
        <w:tab/>
      </w:r>
      <w:r w:rsidR="006D0394">
        <w:rPr>
          <w:rFonts w:ascii="Times New Roman" w:hAnsi="Times New Roman" w:cs="Times New Roman"/>
          <w:sz w:val="24"/>
          <w:szCs w:val="24"/>
        </w:rPr>
        <w:tab/>
      </w:r>
      <w:r w:rsidRPr="006D0394">
        <w:rPr>
          <w:rFonts w:ascii="Times New Roman" w:hAnsi="Times New Roman" w:cs="Times New Roman"/>
          <w:sz w:val="24"/>
          <w:szCs w:val="24"/>
        </w:rPr>
        <w:t>Plasmid Mapping (Manual p47)</w:t>
      </w:r>
    </w:p>
    <w:p w:rsidR="00EE4231" w:rsidRPr="006D0394" w:rsidRDefault="00EE4231" w:rsidP="00EE4231">
      <w:pPr>
        <w:pStyle w:val="ListParagraph"/>
        <w:ind w:left="0"/>
        <w:rPr>
          <w:rFonts w:ascii="Times New Roman" w:hAnsi="Times New Roman" w:cs="Times New Roman"/>
          <w:sz w:val="24"/>
          <w:szCs w:val="24"/>
        </w:rPr>
      </w:pPr>
    </w:p>
    <w:p w:rsidR="00EE4231" w:rsidRPr="006D0394" w:rsidRDefault="00EE4231" w:rsidP="00EE4231">
      <w:pPr>
        <w:pStyle w:val="ListParagraph"/>
        <w:ind w:left="0"/>
        <w:rPr>
          <w:rFonts w:ascii="Times New Roman" w:hAnsi="Times New Roman" w:cs="Times New Roman"/>
          <w:sz w:val="24"/>
          <w:szCs w:val="24"/>
        </w:rPr>
      </w:pPr>
      <w:r w:rsidRPr="006D0394">
        <w:rPr>
          <w:rFonts w:ascii="Times New Roman" w:hAnsi="Times New Roman" w:cs="Times New Roman"/>
          <w:b/>
          <w:sz w:val="24"/>
          <w:szCs w:val="24"/>
        </w:rPr>
        <w:t>EXTENSION ACTIVITY 2</w:t>
      </w:r>
      <w:r w:rsidRPr="006D0394">
        <w:rPr>
          <w:rFonts w:ascii="Times New Roman" w:hAnsi="Times New Roman" w:cs="Times New Roman"/>
          <w:sz w:val="24"/>
          <w:szCs w:val="24"/>
        </w:rPr>
        <w:tab/>
      </w:r>
      <w:r w:rsidR="006D0394">
        <w:rPr>
          <w:rFonts w:ascii="Times New Roman" w:hAnsi="Times New Roman" w:cs="Times New Roman"/>
          <w:sz w:val="24"/>
          <w:szCs w:val="24"/>
        </w:rPr>
        <w:tab/>
      </w:r>
      <w:r w:rsidRPr="006D0394">
        <w:rPr>
          <w:rFonts w:ascii="Times New Roman" w:hAnsi="Times New Roman" w:cs="Times New Roman"/>
          <w:sz w:val="24"/>
          <w:szCs w:val="24"/>
        </w:rPr>
        <w:t>Constructing a Plasmid (Manual p55)</w:t>
      </w:r>
    </w:p>
    <w:p w:rsidR="00EE4231" w:rsidRDefault="00EE4231" w:rsidP="00EE4231">
      <w:pPr>
        <w:pStyle w:val="ListParagraph"/>
        <w:ind w:left="0"/>
        <w:rPr>
          <w:rFonts w:ascii="Times New Roman" w:hAnsi="Times New Roman" w:cs="Times New Roman"/>
        </w:rPr>
      </w:pPr>
    </w:p>
    <w:p w:rsidR="00EE4231" w:rsidRPr="002C6289" w:rsidRDefault="00EE4231" w:rsidP="00EE4231">
      <w:pPr>
        <w:pStyle w:val="ListParagraph"/>
        <w:ind w:left="0"/>
        <w:rPr>
          <w:rFonts w:ascii="Times New Roman" w:hAnsi="Times New Roman" w:cs="Times New Roman"/>
        </w:rPr>
      </w:pPr>
    </w:p>
    <w:p w:rsidR="00C75E1E" w:rsidRPr="002C6289" w:rsidRDefault="00C75E1E" w:rsidP="00EE4231">
      <w:pPr>
        <w:pStyle w:val="ListParagraph"/>
        <w:ind w:left="0"/>
        <w:rPr>
          <w:rFonts w:ascii="Times New Roman" w:hAnsi="Times New Roman" w:cs="Times New Roman"/>
        </w:rPr>
      </w:pPr>
    </w:p>
    <w:p w:rsidR="002C6289" w:rsidRPr="002C6289" w:rsidRDefault="00C75E1E" w:rsidP="00EE4231">
      <w:pPr>
        <w:rPr>
          <w:rFonts w:ascii="Times New Roman" w:hAnsi="Times New Roman" w:cs="Times New Roman"/>
        </w:rPr>
      </w:pPr>
      <w:r w:rsidRPr="002C6289">
        <w:rPr>
          <w:rFonts w:ascii="Times New Roman" w:hAnsi="Times New Roman" w:cs="Times New Roman"/>
        </w:rPr>
        <w:br w:type="page"/>
      </w:r>
    </w:p>
    <w:p w:rsidR="002C6289" w:rsidRPr="002C6289" w:rsidRDefault="002C6289" w:rsidP="002C6289">
      <w:pPr>
        <w:rPr>
          <w:rFonts w:ascii="Times New Roman" w:hAnsi="Times New Roman" w:cs="Times New Roman"/>
          <w:b/>
          <w:sz w:val="28"/>
          <w:szCs w:val="28"/>
        </w:rPr>
      </w:pPr>
      <w:r w:rsidRPr="002C6289">
        <w:rPr>
          <w:rFonts w:ascii="Times New Roman" w:hAnsi="Times New Roman" w:cs="Times New Roman"/>
          <w:b/>
          <w:sz w:val="28"/>
          <w:szCs w:val="28"/>
        </w:rPr>
        <w:lastRenderedPageBreak/>
        <w:t xml:space="preserve">Appendix 1:  Practice Using Micropipets </w:t>
      </w:r>
    </w:p>
    <w:p w:rsidR="002C6289" w:rsidRPr="002C6289" w:rsidRDefault="002C6289" w:rsidP="002C6289">
      <w:pPr>
        <w:rPr>
          <w:rFonts w:ascii="Times New Roman" w:hAnsi="Times New Roman" w:cs="Times New Roman"/>
          <w:sz w:val="24"/>
          <w:szCs w:val="24"/>
        </w:rPr>
      </w:pPr>
      <w:r w:rsidRPr="002C6289">
        <w:rPr>
          <w:rFonts w:ascii="Times New Roman" w:hAnsi="Times New Roman" w:cs="Times New Roman"/>
          <w:sz w:val="24"/>
          <w:szCs w:val="24"/>
        </w:rPr>
        <w:t>We recommend that you familiarize your students with proper pipeting techniques prior to Lesson 1. Have your students learn how to transfer different volumes of a solution from one tube into another with a micropipet. Students may practice by using either sample loading dye or food coloring mixed with either a dense saturated sugar or glycerol solution. Here is a quick summary on how to use  micropipets:</w:t>
      </w:r>
    </w:p>
    <w:p w:rsidR="002C6289" w:rsidRPr="002C6289" w:rsidRDefault="002C6289" w:rsidP="002C6289">
      <w:pPr>
        <w:rPr>
          <w:rFonts w:ascii="Times New Roman" w:hAnsi="Times New Roman" w:cs="Times New Roman"/>
          <w:sz w:val="24"/>
          <w:szCs w:val="24"/>
        </w:rPr>
      </w:pPr>
      <w:r w:rsidRPr="002C6289">
        <w:rPr>
          <w:rFonts w:ascii="Times New Roman" w:hAnsi="Times New Roman" w:cs="Times New Roman"/>
          <w:sz w:val="24"/>
          <w:szCs w:val="24"/>
        </w:rPr>
        <w:t>1.</w:t>
      </w:r>
      <w:r w:rsidRPr="002C6289">
        <w:rPr>
          <w:rFonts w:ascii="Times New Roman" w:hAnsi="Times New Roman" w:cs="Times New Roman"/>
          <w:sz w:val="24"/>
          <w:szCs w:val="24"/>
        </w:rPr>
        <w:tab/>
        <w:t>Look at the micropipet to determine the volume range.</w:t>
      </w:r>
    </w:p>
    <w:p w:rsidR="002C6289" w:rsidRPr="002C6289" w:rsidRDefault="002C6289" w:rsidP="002C6289">
      <w:pPr>
        <w:rPr>
          <w:rFonts w:ascii="Times New Roman" w:hAnsi="Times New Roman" w:cs="Times New Roman"/>
          <w:sz w:val="24"/>
          <w:szCs w:val="24"/>
        </w:rPr>
      </w:pPr>
      <w:r w:rsidRPr="002C6289">
        <w:rPr>
          <w:rFonts w:ascii="Times New Roman" w:hAnsi="Times New Roman" w:cs="Times New Roman"/>
          <w:sz w:val="24"/>
          <w:szCs w:val="24"/>
        </w:rPr>
        <w:t>2.</w:t>
      </w:r>
      <w:r w:rsidRPr="002C6289">
        <w:rPr>
          <w:rFonts w:ascii="Times New Roman" w:hAnsi="Times New Roman" w:cs="Times New Roman"/>
          <w:sz w:val="24"/>
          <w:szCs w:val="24"/>
        </w:rPr>
        <w:tab/>
        <w:t>Twist the dial on the micropipet to set the desired volume.</w:t>
      </w:r>
    </w:p>
    <w:p w:rsidR="002C6289" w:rsidRPr="002C6289" w:rsidRDefault="002C6289" w:rsidP="002C6289">
      <w:pPr>
        <w:rPr>
          <w:rFonts w:ascii="Times New Roman" w:hAnsi="Times New Roman" w:cs="Times New Roman"/>
          <w:sz w:val="24"/>
          <w:szCs w:val="24"/>
        </w:rPr>
      </w:pPr>
      <w:r w:rsidRPr="002C6289">
        <w:rPr>
          <w:rFonts w:ascii="Times New Roman" w:hAnsi="Times New Roman" w:cs="Times New Roman"/>
          <w:sz w:val="24"/>
          <w:szCs w:val="24"/>
        </w:rPr>
        <w:t>3.</w:t>
      </w:r>
      <w:r w:rsidRPr="002C6289">
        <w:rPr>
          <w:rFonts w:ascii="Times New Roman" w:hAnsi="Times New Roman" w:cs="Times New Roman"/>
          <w:sz w:val="24"/>
          <w:szCs w:val="24"/>
        </w:rPr>
        <w:tab/>
        <w:t>Attach a clean pipet tip.</w:t>
      </w:r>
    </w:p>
    <w:p w:rsidR="002C6289" w:rsidRPr="002C6289" w:rsidRDefault="002C6289" w:rsidP="002C6289">
      <w:pPr>
        <w:rPr>
          <w:rFonts w:ascii="Times New Roman" w:hAnsi="Times New Roman" w:cs="Times New Roman"/>
          <w:sz w:val="24"/>
          <w:szCs w:val="24"/>
        </w:rPr>
      </w:pPr>
      <w:r w:rsidRPr="002C6289">
        <w:rPr>
          <w:rFonts w:ascii="Times New Roman" w:hAnsi="Times New Roman" w:cs="Times New Roman"/>
          <w:sz w:val="24"/>
          <w:szCs w:val="24"/>
        </w:rPr>
        <w:t>4.</w:t>
      </w:r>
      <w:r w:rsidRPr="002C6289">
        <w:rPr>
          <w:rFonts w:ascii="Times New Roman" w:hAnsi="Times New Roman" w:cs="Times New Roman"/>
          <w:sz w:val="24"/>
          <w:szCs w:val="24"/>
        </w:rPr>
        <w:tab/>
        <w:t>Press the micropipet plunger to the first (soft) stop.</w:t>
      </w:r>
    </w:p>
    <w:p w:rsidR="002C6289" w:rsidRPr="002C6289" w:rsidRDefault="002C6289" w:rsidP="002C6289">
      <w:pPr>
        <w:rPr>
          <w:rFonts w:ascii="Times New Roman" w:hAnsi="Times New Roman" w:cs="Times New Roman"/>
          <w:sz w:val="24"/>
          <w:szCs w:val="24"/>
        </w:rPr>
      </w:pPr>
      <w:r w:rsidRPr="002C6289">
        <w:rPr>
          <w:rFonts w:ascii="Times New Roman" w:hAnsi="Times New Roman" w:cs="Times New Roman"/>
          <w:sz w:val="24"/>
          <w:szCs w:val="24"/>
        </w:rPr>
        <w:t>5.</w:t>
      </w:r>
      <w:r w:rsidRPr="002C6289">
        <w:rPr>
          <w:rFonts w:ascii="Times New Roman" w:hAnsi="Times New Roman" w:cs="Times New Roman"/>
          <w:sz w:val="24"/>
          <w:szCs w:val="24"/>
        </w:rPr>
        <w:tab/>
        <w:t>Insert the pipet tip into the solution to be transferred.</w:t>
      </w:r>
    </w:p>
    <w:p w:rsidR="002C6289" w:rsidRPr="002C6289" w:rsidRDefault="002C6289" w:rsidP="002C6289">
      <w:pPr>
        <w:rPr>
          <w:rFonts w:ascii="Times New Roman" w:hAnsi="Times New Roman" w:cs="Times New Roman"/>
          <w:sz w:val="24"/>
          <w:szCs w:val="24"/>
        </w:rPr>
      </w:pPr>
      <w:r w:rsidRPr="002C6289">
        <w:rPr>
          <w:rFonts w:ascii="Times New Roman" w:hAnsi="Times New Roman" w:cs="Times New Roman"/>
          <w:sz w:val="24"/>
          <w:szCs w:val="24"/>
        </w:rPr>
        <w:t>6.</w:t>
      </w:r>
      <w:r w:rsidRPr="002C6289">
        <w:rPr>
          <w:rFonts w:ascii="Times New Roman" w:hAnsi="Times New Roman" w:cs="Times New Roman"/>
          <w:sz w:val="24"/>
          <w:szCs w:val="24"/>
        </w:rPr>
        <w:tab/>
        <w:t>Slowly release the plunger to retrieve the liquid.</w:t>
      </w:r>
    </w:p>
    <w:p w:rsidR="002C6289" w:rsidRPr="002C6289" w:rsidRDefault="002C6289" w:rsidP="002C6289">
      <w:pPr>
        <w:rPr>
          <w:rFonts w:ascii="Times New Roman" w:hAnsi="Times New Roman" w:cs="Times New Roman"/>
          <w:sz w:val="24"/>
          <w:szCs w:val="24"/>
        </w:rPr>
      </w:pPr>
      <w:r w:rsidRPr="002C6289">
        <w:rPr>
          <w:rFonts w:ascii="Times New Roman" w:hAnsi="Times New Roman" w:cs="Times New Roman"/>
          <w:sz w:val="24"/>
          <w:szCs w:val="24"/>
        </w:rPr>
        <w:t>7.</w:t>
      </w:r>
      <w:r w:rsidRPr="002C6289">
        <w:rPr>
          <w:rFonts w:ascii="Times New Roman" w:hAnsi="Times New Roman" w:cs="Times New Roman"/>
          <w:sz w:val="24"/>
          <w:szCs w:val="24"/>
        </w:rPr>
        <w:tab/>
        <w:t>Insert the pipet tip into the desired tube.</w:t>
      </w:r>
    </w:p>
    <w:p w:rsidR="002C6289" w:rsidRPr="002C6289" w:rsidRDefault="002C6289" w:rsidP="002C6289">
      <w:pPr>
        <w:ind w:left="720" w:hanging="720"/>
        <w:rPr>
          <w:rFonts w:ascii="Times New Roman" w:hAnsi="Times New Roman" w:cs="Times New Roman"/>
          <w:sz w:val="24"/>
          <w:szCs w:val="24"/>
        </w:rPr>
      </w:pPr>
      <w:r w:rsidRPr="002C6289">
        <w:rPr>
          <w:rFonts w:ascii="Times New Roman" w:hAnsi="Times New Roman" w:cs="Times New Roman"/>
          <w:sz w:val="24"/>
          <w:szCs w:val="24"/>
        </w:rPr>
        <w:t>8.</w:t>
      </w:r>
      <w:r w:rsidRPr="002C6289">
        <w:rPr>
          <w:rFonts w:ascii="Times New Roman" w:hAnsi="Times New Roman" w:cs="Times New Roman"/>
          <w:sz w:val="24"/>
          <w:szCs w:val="24"/>
        </w:rPr>
        <w:tab/>
        <w:t>Press the plunger past the first stop to the second (hard) stop to transfer the liquid. Make sure to keep the plunger pressed when lifting the pipet tip out of the tube.</w:t>
      </w:r>
    </w:p>
    <w:p w:rsidR="002C6289" w:rsidRPr="002C6289" w:rsidRDefault="002C6289" w:rsidP="002C6289">
      <w:pPr>
        <w:rPr>
          <w:rFonts w:ascii="Times New Roman" w:hAnsi="Times New Roman" w:cs="Times New Roman"/>
          <w:sz w:val="24"/>
          <w:szCs w:val="24"/>
        </w:rPr>
      </w:pPr>
      <w:r w:rsidRPr="002C6289">
        <w:rPr>
          <w:rFonts w:ascii="Times New Roman" w:hAnsi="Times New Roman" w:cs="Times New Roman"/>
          <w:sz w:val="24"/>
          <w:szCs w:val="24"/>
        </w:rPr>
        <w:t>9.</w:t>
      </w:r>
      <w:r w:rsidRPr="002C6289">
        <w:rPr>
          <w:rFonts w:ascii="Times New Roman" w:hAnsi="Times New Roman" w:cs="Times New Roman"/>
          <w:sz w:val="24"/>
          <w:szCs w:val="24"/>
        </w:rPr>
        <w:tab/>
        <w:t>Eject the pipet tip.</w:t>
      </w:r>
    </w:p>
    <w:p w:rsidR="002C6289" w:rsidRDefault="002C6289" w:rsidP="00C75E1E">
      <w:pPr>
        <w:pStyle w:val="NoSpacing"/>
        <w:tabs>
          <w:tab w:val="left" w:pos="1995"/>
          <w:tab w:val="center" w:pos="4680"/>
        </w:tabs>
        <w:jc w:val="both"/>
      </w:pPr>
    </w:p>
    <w:p w:rsidR="002C6289" w:rsidRDefault="002C6289" w:rsidP="002C6289">
      <w:r>
        <w:br w:type="page"/>
      </w:r>
    </w:p>
    <w:p w:rsidR="00C75E1E" w:rsidRPr="00C75E1E" w:rsidRDefault="00E17A2C" w:rsidP="00C75E1E">
      <w:pPr>
        <w:pStyle w:val="NoSpacing"/>
        <w:tabs>
          <w:tab w:val="left" w:pos="1995"/>
          <w:tab w:val="center" w:pos="4680"/>
        </w:tabs>
        <w:jc w:val="both"/>
        <w:rPr>
          <w:rFonts w:ascii="Times New Roman" w:eastAsia="Calibri" w:hAnsi="Times New Roman" w:cs="Times New Roman"/>
          <w:b/>
          <w:sz w:val="28"/>
          <w:szCs w:val="28"/>
        </w:rPr>
      </w:pPr>
      <w:r>
        <w:rPr>
          <w:rFonts w:ascii="Times New Roman" w:hAnsi="Times New Roman" w:cs="Times New Roman"/>
          <w:b/>
          <w:sz w:val="28"/>
          <w:szCs w:val="28"/>
        </w:rPr>
        <w:lastRenderedPageBreak/>
        <w:t>Appendix 2</w:t>
      </w:r>
      <w:r w:rsidR="00FE1DA9">
        <w:rPr>
          <w:rFonts w:ascii="Times New Roman" w:hAnsi="Times New Roman" w:cs="Times New Roman"/>
          <w:b/>
          <w:sz w:val="28"/>
          <w:szCs w:val="28"/>
        </w:rPr>
        <w:t xml:space="preserve">:  </w:t>
      </w:r>
      <w:r w:rsidR="00C75E1E" w:rsidRPr="00C75E1E">
        <w:rPr>
          <w:rFonts w:ascii="Times New Roman" w:eastAsia="Calibri" w:hAnsi="Times New Roman" w:cs="Times New Roman"/>
          <w:b/>
          <w:sz w:val="28"/>
          <w:szCs w:val="28"/>
        </w:rPr>
        <w:t>G</w:t>
      </w:r>
      <w:r>
        <w:rPr>
          <w:rFonts w:ascii="Times New Roman" w:eastAsia="Calibri" w:hAnsi="Times New Roman" w:cs="Times New Roman"/>
          <w:b/>
          <w:sz w:val="28"/>
          <w:szCs w:val="28"/>
        </w:rPr>
        <w:t>el</w:t>
      </w:r>
      <w:r w:rsidR="00C75E1E" w:rsidRPr="00C75E1E">
        <w:rPr>
          <w:rFonts w:ascii="Times New Roman" w:eastAsia="Calibri" w:hAnsi="Times New Roman" w:cs="Times New Roman"/>
          <w:b/>
          <w:sz w:val="28"/>
          <w:szCs w:val="28"/>
        </w:rPr>
        <w:t xml:space="preserve"> E</w:t>
      </w:r>
      <w:r>
        <w:rPr>
          <w:rFonts w:ascii="Times New Roman" w:eastAsia="Calibri" w:hAnsi="Times New Roman" w:cs="Times New Roman"/>
          <w:b/>
          <w:sz w:val="28"/>
          <w:szCs w:val="28"/>
        </w:rPr>
        <w:t>lectrophoresis</w:t>
      </w:r>
      <w:r w:rsidR="00C75E1E" w:rsidRPr="00C75E1E">
        <w:rPr>
          <w:rFonts w:ascii="Times New Roman" w:eastAsia="Calibri" w:hAnsi="Times New Roman" w:cs="Times New Roman"/>
          <w:b/>
          <w:sz w:val="28"/>
          <w:szCs w:val="28"/>
        </w:rPr>
        <w:t xml:space="preserve"> P</w:t>
      </w:r>
      <w:r>
        <w:rPr>
          <w:rFonts w:ascii="Times New Roman" w:eastAsia="Calibri" w:hAnsi="Times New Roman" w:cs="Times New Roman"/>
          <w:b/>
          <w:sz w:val="28"/>
          <w:szCs w:val="28"/>
        </w:rPr>
        <w:t>rotocol</w:t>
      </w:r>
    </w:p>
    <w:p w:rsidR="00C75E1E" w:rsidRPr="00C75E1E" w:rsidRDefault="00C75E1E" w:rsidP="00AB27E9">
      <w:pPr>
        <w:spacing w:before="60" w:after="120" w:line="240" w:lineRule="auto"/>
        <w:rPr>
          <w:rFonts w:ascii="Times New Roman" w:eastAsia="Times New Roman" w:hAnsi="Times New Roman" w:cs="Times New Roman"/>
          <w:b/>
          <w:bCs/>
          <w:color w:val="000000"/>
          <w:sz w:val="24"/>
          <w:szCs w:val="24"/>
        </w:rPr>
      </w:pPr>
      <w:r w:rsidRPr="00C75E1E">
        <w:rPr>
          <w:rFonts w:ascii="Times New Roman" w:eastAsia="Times New Roman" w:hAnsi="Times New Roman" w:cs="Times New Roman"/>
          <w:b/>
          <w:bCs/>
          <w:color w:val="000000"/>
          <w:sz w:val="24"/>
          <w:szCs w:val="24"/>
        </w:rPr>
        <w:t>MATERIALS:</w:t>
      </w:r>
    </w:p>
    <w:p w:rsidR="00C75E1E" w:rsidRPr="00C75E1E" w:rsidRDefault="00C75E1E" w:rsidP="00E17A2C">
      <w:pPr>
        <w:numPr>
          <w:ilvl w:val="0"/>
          <w:numId w:val="15"/>
        </w:numPr>
        <w:spacing w:after="0" w:line="240" w:lineRule="auto"/>
        <w:rPr>
          <w:rFonts w:ascii="Times New Roman" w:eastAsia="Times New Roman" w:hAnsi="Times New Roman" w:cs="Times New Roman"/>
          <w:bCs/>
          <w:color w:val="000000"/>
          <w:sz w:val="24"/>
          <w:szCs w:val="24"/>
        </w:rPr>
      </w:pPr>
      <w:r w:rsidRPr="00C75E1E">
        <w:rPr>
          <w:rFonts w:ascii="Times New Roman" w:eastAsia="Times New Roman" w:hAnsi="Times New Roman" w:cs="Times New Roman"/>
          <w:b/>
          <w:bCs/>
          <w:color w:val="000000"/>
          <w:sz w:val="24"/>
          <w:szCs w:val="24"/>
        </w:rPr>
        <w:t>Fresh 1X TAE Buffer (CAT #166-0742)</w:t>
      </w:r>
    </w:p>
    <w:p w:rsidR="00C75E1E" w:rsidRPr="00C75E1E" w:rsidRDefault="00C75E1E" w:rsidP="00C75E1E">
      <w:pPr>
        <w:numPr>
          <w:ilvl w:val="0"/>
          <w:numId w:val="15"/>
        </w:numPr>
        <w:spacing w:before="100" w:beforeAutospacing="1" w:after="100" w:afterAutospacing="1" w:line="240" w:lineRule="auto"/>
        <w:rPr>
          <w:rFonts w:ascii="Times New Roman" w:eastAsia="Times New Roman" w:hAnsi="Times New Roman" w:cs="Times New Roman"/>
          <w:bCs/>
          <w:color w:val="000000"/>
          <w:sz w:val="24"/>
          <w:szCs w:val="24"/>
        </w:rPr>
      </w:pPr>
      <w:r w:rsidRPr="00C75E1E">
        <w:rPr>
          <w:rFonts w:ascii="Times New Roman" w:eastAsia="Times New Roman" w:hAnsi="Times New Roman" w:cs="Times New Roman"/>
          <w:sz w:val="24"/>
          <w:szCs w:val="24"/>
        </w:rPr>
        <w:t>BIO-RAD Certified™ Molecular Biology Agarose (CAT #161-3100)</w:t>
      </w:r>
    </w:p>
    <w:p w:rsidR="00C75E1E" w:rsidRPr="00C75E1E" w:rsidRDefault="00C75E1E" w:rsidP="00E17A2C">
      <w:pPr>
        <w:spacing w:before="100" w:beforeAutospacing="1" w:after="120" w:line="240" w:lineRule="auto"/>
        <w:rPr>
          <w:rFonts w:ascii="Times New Roman" w:eastAsia="Times New Roman" w:hAnsi="Times New Roman" w:cs="Times New Roman"/>
          <w:b/>
          <w:sz w:val="24"/>
          <w:szCs w:val="24"/>
        </w:rPr>
      </w:pPr>
      <w:r w:rsidRPr="00C75E1E">
        <w:rPr>
          <w:rFonts w:ascii="Times New Roman" w:eastAsia="Times New Roman" w:hAnsi="Times New Roman" w:cs="Times New Roman"/>
          <w:b/>
          <w:sz w:val="24"/>
          <w:szCs w:val="24"/>
        </w:rPr>
        <w:t>BASIC INFORMATION:</w:t>
      </w:r>
    </w:p>
    <w:p w:rsidR="00C75E1E" w:rsidRPr="00C75E1E" w:rsidRDefault="00C75E1E" w:rsidP="00E17A2C">
      <w:pPr>
        <w:numPr>
          <w:ilvl w:val="0"/>
          <w:numId w:val="16"/>
        </w:numPr>
        <w:spacing w:after="0" w:line="240" w:lineRule="auto"/>
        <w:rPr>
          <w:rFonts w:ascii="Times New Roman" w:eastAsia="Times New Roman" w:hAnsi="Times New Roman" w:cs="Times New Roman"/>
          <w:sz w:val="24"/>
          <w:szCs w:val="24"/>
        </w:rPr>
      </w:pPr>
      <w:r w:rsidRPr="00C75E1E">
        <w:rPr>
          <w:rFonts w:ascii="Times New Roman" w:eastAsia="Times New Roman" w:hAnsi="Times New Roman" w:cs="Times New Roman"/>
          <w:sz w:val="24"/>
          <w:szCs w:val="24"/>
        </w:rPr>
        <w:t>Biotechnology Explorer™ Forensic DNA Fingerprinting Kit: 1% Gel (0.4g Agarose, 40 mL 1X TAE)</w:t>
      </w:r>
    </w:p>
    <w:p w:rsidR="00C75E1E" w:rsidRPr="00C75E1E" w:rsidRDefault="00C75E1E" w:rsidP="00C75E1E">
      <w:pPr>
        <w:numPr>
          <w:ilvl w:val="0"/>
          <w:numId w:val="16"/>
        </w:numPr>
        <w:spacing w:before="100" w:beforeAutospacing="1" w:after="100" w:afterAutospacing="1" w:line="240" w:lineRule="auto"/>
        <w:rPr>
          <w:rFonts w:ascii="Times New Roman" w:eastAsia="Times New Roman" w:hAnsi="Times New Roman" w:cs="Times New Roman"/>
          <w:b/>
          <w:bCs/>
          <w:sz w:val="24"/>
          <w:szCs w:val="24"/>
        </w:rPr>
      </w:pPr>
      <w:r w:rsidRPr="00C75E1E">
        <w:rPr>
          <w:rFonts w:ascii="Times New Roman" w:eastAsia="Times New Roman" w:hAnsi="Times New Roman" w:cs="Times New Roman"/>
          <w:sz w:val="24"/>
          <w:szCs w:val="24"/>
        </w:rPr>
        <w:t>Biotechnology Explorer™ GMO Investigator™ Kit: Use pre-made Gels or 3% Gel (</w:t>
      </w:r>
      <w:r w:rsidR="002C01A0">
        <w:rPr>
          <w:rFonts w:ascii="Times New Roman" w:eastAsia="Times New Roman" w:hAnsi="Times New Roman" w:cs="Times New Roman"/>
          <w:sz w:val="24"/>
          <w:szCs w:val="24"/>
        </w:rPr>
        <w:t>1.2</w:t>
      </w:r>
      <w:r w:rsidRPr="00C75E1E">
        <w:rPr>
          <w:rFonts w:ascii="Times New Roman" w:eastAsia="Times New Roman" w:hAnsi="Times New Roman" w:cs="Times New Roman"/>
          <w:sz w:val="24"/>
          <w:szCs w:val="24"/>
        </w:rPr>
        <w:t>g Agarose, 40 mL 1X TAE)</w:t>
      </w:r>
    </w:p>
    <w:p w:rsidR="00C75E1E" w:rsidRPr="00C75E1E" w:rsidRDefault="00C75E1E" w:rsidP="00C75E1E">
      <w:pPr>
        <w:spacing w:before="100" w:beforeAutospacing="1" w:after="100" w:afterAutospacing="1" w:line="240" w:lineRule="auto"/>
        <w:rPr>
          <w:rFonts w:ascii="Times New Roman" w:eastAsia="Times New Roman" w:hAnsi="Times New Roman" w:cs="Times New Roman"/>
          <w:color w:val="000000"/>
          <w:sz w:val="24"/>
          <w:szCs w:val="24"/>
        </w:rPr>
      </w:pPr>
      <w:r w:rsidRPr="00C75E1E">
        <w:rPr>
          <w:rFonts w:ascii="Times New Roman" w:eastAsia="Times New Roman" w:hAnsi="Times New Roman" w:cs="Times New Roman"/>
          <w:b/>
          <w:bCs/>
          <w:color w:val="000000"/>
          <w:sz w:val="24"/>
          <w:szCs w:val="24"/>
        </w:rPr>
        <w:t>GEL MAKING:</w:t>
      </w:r>
    </w:p>
    <w:p w:rsidR="00C75E1E" w:rsidRPr="00C75E1E" w:rsidRDefault="00C75E1E" w:rsidP="00C75E1E">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C75E1E">
        <w:rPr>
          <w:rFonts w:ascii="Times New Roman" w:eastAsia="Times New Roman" w:hAnsi="Times New Roman" w:cs="Times New Roman"/>
          <w:color w:val="000000"/>
          <w:sz w:val="24"/>
          <w:szCs w:val="24"/>
        </w:rPr>
        <w:t>Measure out 40 mL of 1X TAE - Use Fresh Diluted TAE</w:t>
      </w:r>
    </w:p>
    <w:p w:rsidR="00C75E1E" w:rsidRPr="00C75E1E" w:rsidRDefault="00C75E1E" w:rsidP="00C75E1E">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C75E1E">
        <w:rPr>
          <w:rFonts w:ascii="Times New Roman" w:eastAsia="Times New Roman" w:hAnsi="Times New Roman" w:cs="Times New Roman"/>
          <w:color w:val="000000"/>
          <w:sz w:val="24"/>
          <w:szCs w:val="24"/>
        </w:rPr>
        <w:t>Weigh out Agarose - Amount per Kit listed above</w:t>
      </w:r>
    </w:p>
    <w:p w:rsidR="00C75E1E" w:rsidRPr="00C75E1E" w:rsidRDefault="00C75E1E" w:rsidP="00C75E1E">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C75E1E">
        <w:rPr>
          <w:rFonts w:ascii="Times New Roman" w:eastAsia="Times New Roman" w:hAnsi="Times New Roman" w:cs="Times New Roman"/>
          <w:color w:val="000000"/>
          <w:sz w:val="24"/>
          <w:szCs w:val="24"/>
        </w:rPr>
        <w:t>Mix well and melt completely by Microwave or Hot Plate - Melt until Clear</w:t>
      </w:r>
    </w:p>
    <w:tbl>
      <w:tblPr>
        <w:tblStyle w:val="TableGrid"/>
        <w:tblW w:w="8905" w:type="dxa"/>
        <w:tblInd w:w="720" w:type="dxa"/>
        <w:tblLook w:val="04A0" w:firstRow="1" w:lastRow="0" w:firstColumn="1" w:lastColumn="0" w:noHBand="0" w:noVBand="1"/>
      </w:tblPr>
      <w:tblGrid>
        <w:gridCol w:w="4149"/>
        <w:gridCol w:w="546"/>
        <w:gridCol w:w="4210"/>
      </w:tblGrid>
      <w:tr w:rsidR="00C75E1E" w:rsidRPr="00C75E1E" w:rsidTr="00C75E1E">
        <w:tc>
          <w:tcPr>
            <w:tcW w:w="4149" w:type="dxa"/>
            <w:tcBorders>
              <w:right w:val="single" w:sz="4" w:space="0" w:color="auto"/>
            </w:tcBorders>
          </w:tcPr>
          <w:p w:rsidR="00C75E1E" w:rsidRPr="00C75E1E" w:rsidRDefault="00C75E1E" w:rsidP="00C75E1E">
            <w:pPr>
              <w:jc w:val="center"/>
              <w:rPr>
                <w:b/>
                <w:color w:val="000000"/>
              </w:rPr>
            </w:pPr>
            <w:r w:rsidRPr="00C75E1E">
              <w:rPr>
                <w:b/>
                <w:color w:val="000000"/>
              </w:rPr>
              <w:t>HOT PLATE</w:t>
            </w:r>
          </w:p>
        </w:tc>
        <w:tc>
          <w:tcPr>
            <w:tcW w:w="546" w:type="dxa"/>
            <w:tcBorders>
              <w:top w:val="nil"/>
              <w:left w:val="single" w:sz="4" w:space="0" w:color="auto"/>
              <w:bottom w:val="nil"/>
              <w:right w:val="single" w:sz="4" w:space="0" w:color="auto"/>
            </w:tcBorders>
          </w:tcPr>
          <w:p w:rsidR="00C75E1E" w:rsidRPr="00C75E1E" w:rsidRDefault="00C75E1E" w:rsidP="00C75E1E">
            <w:pPr>
              <w:jc w:val="center"/>
              <w:rPr>
                <w:b/>
                <w:color w:val="000000"/>
              </w:rPr>
            </w:pPr>
          </w:p>
        </w:tc>
        <w:tc>
          <w:tcPr>
            <w:tcW w:w="4210" w:type="dxa"/>
            <w:tcBorders>
              <w:left w:val="single" w:sz="4" w:space="0" w:color="auto"/>
            </w:tcBorders>
          </w:tcPr>
          <w:p w:rsidR="00C75E1E" w:rsidRPr="00C75E1E" w:rsidRDefault="00C75E1E" w:rsidP="00C75E1E">
            <w:pPr>
              <w:jc w:val="center"/>
              <w:rPr>
                <w:b/>
                <w:color w:val="000000"/>
              </w:rPr>
            </w:pPr>
            <w:r w:rsidRPr="00C75E1E">
              <w:rPr>
                <w:b/>
                <w:color w:val="000000"/>
              </w:rPr>
              <w:t>MICROWAVE</w:t>
            </w:r>
          </w:p>
        </w:tc>
      </w:tr>
      <w:tr w:rsidR="00C75E1E" w:rsidRPr="00C75E1E" w:rsidTr="00C75E1E">
        <w:tc>
          <w:tcPr>
            <w:tcW w:w="4149" w:type="dxa"/>
            <w:tcBorders>
              <w:bottom w:val="single" w:sz="4" w:space="0" w:color="auto"/>
              <w:right w:val="single" w:sz="4" w:space="0" w:color="auto"/>
            </w:tcBorders>
          </w:tcPr>
          <w:p w:rsidR="00C75E1E" w:rsidRPr="00C75E1E" w:rsidRDefault="00C75E1E" w:rsidP="00C75E1E">
            <w:pPr>
              <w:rPr>
                <w:color w:val="000000"/>
              </w:rPr>
            </w:pPr>
            <w:r w:rsidRPr="00C75E1E">
              <w:rPr>
                <w:color w:val="000000"/>
              </w:rPr>
              <w:t>1. Place a rubber stopper or folded paper towel in 125 ml Erlenmeyer flask</w:t>
            </w:r>
          </w:p>
        </w:tc>
        <w:tc>
          <w:tcPr>
            <w:tcW w:w="546" w:type="dxa"/>
            <w:tcBorders>
              <w:top w:val="nil"/>
              <w:left w:val="single" w:sz="4" w:space="0" w:color="auto"/>
              <w:bottom w:val="nil"/>
              <w:right w:val="single" w:sz="4" w:space="0" w:color="auto"/>
            </w:tcBorders>
          </w:tcPr>
          <w:p w:rsidR="00C75E1E" w:rsidRPr="00C75E1E" w:rsidRDefault="00C75E1E" w:rsidP="00C75E1E">
            <w:pPr>
              <w:jc w:val="center"/>
              <w:rPr>
                <w:color w:val="000000"/>
              </w:rPr>
            </w:pPr>
          </w:p>
        </w:tc>
        <w:tc>
          <w:tcPr>
            <w:tcW w:w="4210" w:type="dxa"/>
            <w:tcBorders>
              <w:left w:val="single" w:sz="4" w:space="0" w:color="auto"/>
            </w:tcBorders>
          </w:tcPr>
          <w:p w:rsidR="00C75E1E" w:rsidRPr="00C75E1E" w:rsidRDefault="00C75E1E" w:rsidP="00C75E1E">
            <w:pPr>
              <w:rPr>
                <w:color w:val="000000"/>
              </w:rPr>
            </w:pPr>
            <w:r w:rsidRPr="00C75E1E">
              <w:rPr>
                <w:color w:val="000000"/>
              </w:rPr>
              <w:t>1. Place a rubber stopper or folded paper towel in 125 mL Erlenmeyer flask</w:t>
            </w:r>
          </w:p>
        </w:tc>
      </w:tr>
      <w:tr w:rsidR="00C75E1E" w:rsidRPr="00C75E1E" w:rsidTr="00C75E1E">
        <w:tc>
          <w:tcPr>
            <w:tcW w:w="4149" w:type="dxa"/>
            <w:tcBorders>
              <w:top w:val="single" w:sz="4" w:space="0" w:color="auto"/>
              <w:left w:val="single" w:sz="4" w:space="0" w:color="auto"/>
              <w:bottom w:val="nil"/>
              <w:right w:val="single" w:sz="4" w:space="0" w:color="auto"/>
            </w:tcBorders>
          </w:tcPr>
          <w:p w:rsidR="00C75E1E" w:rsidRPr="00C75E1E" w:rsidRDefault="00C75E1E" w:rsidP="00C75E1E">
            <w:pPr>
              <w:rPr>
                <w:color w:val="000000"/>
              </w:rPr>
            </w:pPr>
            <w:r w:rsidRPr="00C75E1E">
              <w:rPr>
                <w:color w:val="000000"/>
              </w:rPr>
              <w:t>2. Turn Hot Plate on to 95 degrees Celsius or to medium/high temperature</w:t>
            </w:r>
          </w:p>
        </w:tc>
        <w:tc>
          <w:tcPr>
            <w:tcW w:w="546" w:type="dxa"/>
            <w:tcBorders>
              <w:top w:val="nil"/>
              <w:left w:val="single" w:sz="4" w:space="0" w:color="auto"/>
              <w:bottom w:val="nil"/>
              <w:right w:val="single" w:sz="4" w:space="0" w:color="auto"/>
            </w:tcBorders>
          </w:tcPr>
          <w:p w:rsidR="00C75E1E" w:rsidRPr="00C75E1E" w:rsidRDefault="00C75E1E" w:rsidP="00C75E1E">
            <w:pPr>
              <w:rPr>
                <w:color w:val="000000"/>
              </w:rPr>
            </w:pPr>
          </w:p>
        </w:tc>
        <w:tc>
          <w:tcPr>
            <w:tcW w:w="4210" w:type="dxa"/>
            <w:tcBorders>
              <w:left w:val="single" w:sz="4" w:space="0" w:color="auto"/>
            </w:tcBorders>
          </w:tcPr>
          <w:p w:rsidR="00C75E1E" w:rsidRPr="00C75E1E" w:rsidRDefault="00C75E1E" w:rsidP="00C75E1E">
            <w:pPr>
              <w:rPr>
                <w:color w:val="000000"/>
              </w:rPr>
            </w:pPr>
            <w:r w:rsidRPr="00C75E1E">
              <w:rPr>
                <w:color w:val="000000"/>
              </w:rPr>
              <w:t xml:space="preserve">2. Microwave for about 20-30 seconds – If it bubbles stop it immediately </w:t>
            </w:r>
          </w:p>
        </w:tc>
      </w:tr>
      <w:tr w:rsidR="00C75E1E" w:rsidRPr="00C75E1E" w:rsidTr="00C75E1E">
        <w:tc>
          <w:tcPr>
            <w:tcW w:w="4149" w:type="dxa"/>
            <w:tcBorders>
              <w:top w:val="nil"/>
              <w:left w:val="single" w:sz="4" w:space="0" w:color="auto"/>
              <w:bottom w:val="single" w:sz="4" w:space="0" w:color="auto"/>
              <w:right w:val="single" w:sz="4" w:space="0" w:color="auto"/>
            </w:tcBorders>
          </w:tcPr>
          <w:p w:rsidR="00C75E1E" w:rsidRPr="00C75E1E" w:rsidRDefault="00C75E1E" w:rsidP="00C75E1E">
            <w:pPr>
              <w:rPr>
                <w:color w:val="000000"/>
              </w:rPr>
            </w:pPr>
            <w:r w:rsidRPr="00C75E1E">
              <w:rPr>
                <w:color w:val="000000"/>
              </w:rPr>
              <w:t>(It melts into solution at 85-95˚C)</w:t>
            </w:r>
          </w:p>
        </w:tc>
        <w:tc>
          <w:tcPr>
            <w:tcW w:w="546" w:type="dxa"/>
            <w:tcBorders>
              <w:top w:val="nil"/>
              <w:left w:val="single" w:sz="4" w:space="0" w:color="auto"/>
              <w:bottom w:val="nil"/>
              <w:right w:val="single" w:sz="4" w:space="0" w:color="auto"/>
            </w:tcBorders>
          </w:tcPr>
          <w:p w:rsidR="00C75E1E" w:rsidRPr="00C75E1E" w:rsidRDefault="00C75E1E" w:rsidP="00C75E1E">
            <w:pPr>
              <w:rPr>
                <w:color w:val="000000"/>
              </w:rPr>
            </w:pPr>
          </w:p>
        </w:tc>
        <w:tc>
          <w:tcPr>
            <w:tcW w:w="4210" w:type="dxa"/>
            <w:tcBorders>
              <w:left w:val="single" w:sz="4" w:space="0" w:color="auto"/>
            </w:tcBorders>
          </w:tcPr>
          <w:p w:rsidR="00C75E1E" w:rsidRPr="00C75E1E" w:rsidRDefault="00C75E1E" w:rsidP="00C75E1E">
            <w:pPr>
              <w:rPr>
                <w:color w:val="000000"/>
              </w:rPr>
            </w:pPr>
            <w:r w:rsidRPr="00C75E1E">
              <w:rPr>
                <w:color w:val="000000"/>
              </w:rPr>
              <w:t xml:space="preserve">3. Take out and swirl </w:t>
            </w:r>
          </w:p>
        </w:tc>
      </w:tr>
      <w:tr w:rsidR="00C75E1E" w:rsidRPr="00C75E1E" w:rsidTr="00C75E1E">
        <w:tc>
          <w:tcPr>
            <w:tcW w:w="4149" w:type="dxa"/>
            <w:tcBorders>
              <w:top w:val="single" w:sz="4" w:space="0" w:color="auto"/>
              <w:left w:val="single" w:sz="4" w:space="0" w:color="auto"/>
              <w:bottom w:val="nil"/>
              <w:right w:val="single" w:sz="4" w:space="0" w:color="auto"/>
            </w:tcBorders>
          </w:tcPr>
          <w:p w:rsidR="00C75E1E" w:rsidRPr="00C75E1E" w:rsidRDefault="00C75E1E" w:rsidP="00C75E1E">
            <w:pPr>
              <w:rPr>
                <w:color w:val="000000"/>
              </w:rPr>
            </w:pPr>
            <w:r w:rsidRPr="00C75E1E">
              <w:rPr>
                <w:color w:val="000000"/>
              </w:rPr>
              <w:t>3. Heat until it is clear swirling every few minutes</w:t>
            </w:r>
          </w:p>
        </w:tc>
        <w:tc>
          <w:tcPr>
            <w:tcW w:w="546" w:type="dxa"/>
            <w:tcBorders>
              <w:top w:val="nil"/>
              <w:left w:val="single" w:sz="4" w:space="0" w:color="auto"/>
              <w:bottom w:val="nil"/>
              <w:right w:val="single" w:sz="4" w:space="0" w:color="auto"/>
            </w:tcBorders>
          </w:tcPr>
          <w:p w:rsidR="00C75E1E" w:rsidRPr="00C75E1E" w:rsidRDefault="00C75E1E" w:rsidP="00C75E1E">
            <w:pPr>
              <w:rPr>
                <w:color w:val="000000"/>
              </w:rPr>
            </w:pPr>
          </w:p>
        </w:tc>
        <w:tc>
          <w:tcPr>
            <w:tcW w:w="4210" w:type="dxa"/>
            <w:tcBorders>
              <w:left w:val="single" w:sz="4" w:space="0" w:color="auto"/>
            </w:tcBorders>
          </w:tcPr>
          <w:p w:rsidR="00C75E1E" w:rsidRPr="00C75E1E" w:rsidRDefault="00C75E1E" w:rsidP="00C75E1E">
            <w:pPr>
              <w:rPr>
                <w:color w:val="000000"/>
              </w:rPr>
            </w:pPr>
            <w:r w:rsidRPr="00C75E1E">
              <w:rPr>
                <w:color w:val="000000"/>
              </w:rPr>
              <w:t>4. Microwave for about 7 seconds – If it bubbles stop it immediately</w:t>
            </w:r>
          </w:p>
        </w:tc>
      </w:tr>
      <w:tr w:rsidR="00C75E1E" w:rsidRPr="00C75E1E" w:rsidTr="00C75E1E">
        <w:tc>
          <w:tcPr>
            <w:tcW w:w="4149" w:type="dxa"/>
            <w:tcBorders>
              <w:top w:val="nil"/>
              <w:left w:val="single" w:sz="4" w:space="0" w:color="auto"/>
              <w:bottom w:val="single" w:sz="4" w:space="0" w:color="auto"/>
              <w:right w:val="single" w:sz="4" w:space="0" w:color="auto"/>
            </w:tcBorders>
          </w:tcPr>
          <w:p w:rsidR="00C75E1E" w:rsidRPr="00C75E1E" w:rsidRDefault="00C75E1E" w:rsidP="00C75E1E">
            <w:pPr>
              <w:rPr>
                <w:color w:val="000000"/>
              </w:rPr>
            </w:pPr>
            <w:r w:rsidRPr="00C75E1E">
              <w:rPr>
                <w:color w:val="000000"/>
              </w:rPr>
              <w:t>(If it bubbles pull it off immediately but be careful it will be hot)</w:t>
            </w:r>
          </w:p>
        </w:tc>
        <w:tc>
          <w:tcPr>
            <w:tcW w:w="546" w:type="dxa"/>
            <w:tcBorders>
              <w:top w:val="nil"/>
              <w:left w:val="single" w:sz="4" w:space="0" w:color="auto"/>
              <w:bottom w:val="nil"/>
              <w:right w:val="single" w:sz="4" w:space="0" w:color="auto"/>
            </w:tcBorders>
          </w:tcPr>
          <w:p w:rsidR="00C75E1E" w:rsidRPr="00C75E1E" w:rsidRDefault="00C75E1E" w:rsidP="00C75E1E">
            <w:pPr>
              <w:rPr>
                <w:color w:val="000000"/>
              </w:rPr>
            </w:pPr>
          </w:p>
        </w:tc>
        <w:tc>
          <w:tcPr>
            <w:tcW w:w="4210" w:type="dxa"/>
            <w:tcBorders>
              <w:left w:val="single" w:sz="4" w:space="0" w:color="auto"/>
            </w:tcBorders>
          </w:tcPr>
          <w:p w:rsidR="00C75E1E" w:rsidRPr="00C75E1E" w:rsidRDefault="00C75E1E" w:rsidP="00C75E1E">
            <w:pPr>
              <w:rPr>
                <w:color w:val="000000"/>
              </w:rPr>
            </w:pPr>
            <w:r w:rsidRPr="00C75E1E">
              <w:rPr>
                <w:color w:val="000000"/>
              </w:rPr>
              <w:t>5. Take out and swirl (Careful it will be warm)</w:t>
            </w:r>
          </w:p>
        </w:tc>
      </w:tr>
      <w:tr w:rsidR="00C75E1E" w:rsidRPr="00C75E1E" w:rsidTr="00C75E1E">
        <w:tc>
          <w:tcPr>
            <w:tcW w:w="4149" w:type="dxa"/>
            <w:tcBorders>
              <w:top w:val="single" w:sz="4" w:space="0" w:color="auto"/>
              <w:right w:val="single" w:sz="4" w:space="0" w:color="auto"/>
            </w:tcBorders>
          </w:tcPr>
          <w:p w:rsidR="00C75E1E" w:rsidRPr="00C75E1E" w:rsidRDefault="00C75E1E" w:rsidP="00C75E1E">
            <w:pPr>
              <w:rPr>
                <w:color w:val="000000"/>
              </w:rPr>
            </w:pPr>
            <w:r w:rsidRPr="00C75E1E">
              <w:rPr>
                <w:color w:val="000000"/>
              </w:rPr>
              <w:t>7. Once it is clear take off and swirl (Careful it will be hot)</w:t>
            </w:r>
          </w:p>
        </w:tc>
        <w:tc>
          <w:tcPr>
            <w:tcW w:w="546" w:type="dxa"/>
            <w:tcBorders>
              <w:top w:val="nil"/>
              <w:left w:val="single" w:sz="4" w:space="0" w:color="auto"/>
              <w:bottom w:val="nil"/>
              <w:right w:val="single" w:sz="4" w:space="0" w:color="auto"/>
            </w:tcBorders>
          </w:tcPr>
          <w:p w:rsidR="00C75E1E" w:rsidRPr="00C75E1E" w:rsidRDefault="00C75E1E" w:rsidP="00C75E1E">
            <w:pPr>
              <w:rPr>
                <w:color w:val="000000"/>
              </w:rPr>
            </w:pPr>
          </w:p>
        </w:tc>
        <w:tc>
          <w:tcPr>
            <w:tcW w:w="4210" w:type="dxa"/>
            <w:tcBorders>
              <w:left w:val="single" w:sz="4" w:space="0" w:color="auto"/>
              <w:bottom w:val="single" w:sz="4" w:space="0" w:color="auto"/>
            </w:tcBorders>
          </w:tcPr>
          <w:p w:rsidR="00C75E1E" w:rsidRPr="00C75E1E" w:rsidRDefault="00C75E1E" w:rsidP="00C75E1E">
            <w:pPr>
              <w:rPr>
                <w:color w:val="000000"/>
              </w:rPr>
            </w:pPr>
            <w:r w:rsidRPr="00C75E1E">
              <w:rPr>
                <w:color w:val="000000"/>
              </w:rPr>
              <w:t>6. Microwave for about 4 seconds – If it bubbles stop it immediately</w:t>
            </w:r>
          </w:p>
        </w:tc>
      </w:tr>
      <w:tr w:rsidR="00C75E1E" w:rsidRPr="00C75E1E" w:rsidTr="00C75E1E">
        <w:tc>
          <w:tcPr>
            <w:tcW w:w="4149" w:type="dxa"/>
            <w:tcBorders>
              <w:bottom w:val="single" w:sz="4" w:space="0" w:color="auto"/>
              <w:right w:val="single" w:sz="4" w:space="0" w:color="auto"/>
            </w:tcBorders>
          </w:tcPr>
          <w:p w:rsidR="00C75E1E" w:rsidRPr="00C75E1E" w:rsidRDefault="00C75E1E" w:rsidP="00C75E1E">
            <w:pPr>
              <w:rPr>
                <w:color w:val="000000"/>
              </w:rPr>
            </w:pPr>
            <w:r w:rsidRPr="00C75E1E">
              <w:rPr>
                <w:color w:val="000000"/>
              </w:rPr>
              <w:t>8. Let it cool on your bench for 5-10 minutes before pouring gel or until you can hold it</w:t>
            </w:r>
          </w:p>
        </w:tc>
        <w:tc>
          <w:tcPr>
            <w:tcW w:w="546" w:type="dxa"/>
            <w:tcBorders>
              <w:top w:val="nil"/>
              <w:left w:val="single" w:sz="4" w:space="0" w:color="auto"/>
              <w:bottom w:val="nil"/>
              <w:right w:val="single" w:sz="4" w:space="0" w:color="auto"/>
            </w:tcBorders>
          </w:tcPr>
          <w:p w:rsidR="00C75E1E" w:rsidRPr="00C75E1E" w:rsidRDefault="00C75E1E" w:rsidP="00C75E1E">
            <w:pPr>
              <w:rPr>
                <w:color w:val="000000"/>
              </w:rPr>
            </w:pPr>
          </w:p>
        </w:tc>
        <w:tc>
          <w:tcPr>
            <w:tcW w:w="4210" w:type="dxa"/>
            <w:tcBorders>
              <w:left w:val="single" w:sz="4" w:space="0" w:color="auto"/>
            </w:tcBorders>
          </w:tcPr>
          <w:p w:rsidR="00C75E1E" w:rsidRPr="00C75E1E" w:rsidRDefault="00C75E1E" w:rsidP="00C75E1E">
            <w:pPr>
              <w:rPr>
                <w:color w:val="000000"/>
              </w:rPr>
            </w:pPr>
            <w:r w:rsidRPr="00C75E1E">
              <w:rPr>
                <w:color w:val="000000"/>
              </w:rPr>
              <w:t>7. Take out and swirl (Careful it will be hot)</w:t>
            </w:r>
          </w:p>
        </w:tc>
      </w:tr>
      <w:tr w:rsidR="00C75E1E" w:rsidRPr="00C75E1E" w:rsidTr="00C75E1E">
        <w:tc>
          <w:tcPr>
            <w:tcW w:w="4149" w:type="dxa"/>
            <w:tcBorders>
              <w:top w:val="single" w:sz="4" w:space="0" w:color="auto"/>
              <w:left w:val="nil"/>
              <w:bottom w:val="nil"/>
              <w:right w:val="nil"/>
            </w:tcBorders>
          </w:tcPr>
          <w:p w:rsidR="00C75E1E" w:rsidRPr="00C75E1E" w:rsidRDefault="00C75E1E" w:rsidP="00C75E1E">
            <w:pPr>
              <w:rPr>
                <w:color w:val="000000"/>
              </w:rPr>
            </w:pPr>
          </w:p>
        </w:tc>
        <w:tc>
          <w:tcPr>
            <w:tcW w:w="546" w:type="dxa"/>
            <w:tcBorders>
              <w:top w:val="nil"/>
              <w:left w:val="nil"/>
              <w:bottom w:val="nil"/>
              <w:right w:val="single" w:sz="4" w:space="0" w:color="auto"/>
            </w:tcBorders>
          </w:tcPr>
          <w:p w:rsidR="00C75E1E" w:rsidRPr="00C75E1E" w:rsidRDefault="00C75E1E" w:rsidP="00C75E1E">
            <w:pPr>
              <w:rPr>
                <w:color w:val="000000"/>
              </w:rPr>
            </w:pPr>
          </w:p>
        </w:tc>
        <w:tc>
          <w:tcPr>
            <w:tcW w:w="4210" w:type="dxa"/>
            <w:tcBorders>
              <w:left w:val="single" w:sz="4" w:space="0" w:color="auto"/>
              <w:bottom w:val="single" w:sz="4" w:space="0" w:color="auto"/>
            </w:tcBorders>
          </w:tcPr>
          <w:p w:rsidR="00C75E1E" w:rsidRPr="00C75E1E" w:rsidRDefault="00C75E1E" w:rsidP="00C75E1E">
            <w:pPr>
              <w:rPr>
                <w:color w:val="000000"/>
              </w:rPr>
            </w:pPr>
            <w:r w:rsidRPr="00C75E1E">
              <w:rPr>
                <w:color w:val="000000"/>
              </w:rPr>
              <w:t>8. Let it cool on your bench for 5-10 minutes before pouring gel or until you can hold it</w:t>
            </w:r>
          </w:p>
        </w:tc>
      </w:tr>
      <w:tr w:rsidR="00C75E1E" w:rsidRPr="00C75E1E" w:rsidTr="00C75E1E">
        <w:tc>
          <w:tcPr>
            <w:tcW w:w="8905" w:type="dxa"/>
            <w:gridSpan w:val="3"/>
            <w:tcBorders>
              <w:top w:val="nil"/>
              <w:left w:val="nil"/>
              <w:bottom w:val="nil"/>
              <w:right w:val="nil"/>
            </w:tcBorders>
          </w:tcPr>
          <w:p w:rsidR="00C75E1E" w:rsidRPr="00C75E1E" w:rsidRDefault="00C75E1E" w:rsidP="00C75E1E">
            <w:pPr>
              <w:jc w:val="center"/>
              <w:rPr>
                <w:b/>
                <w:color w:val="000000"/>
                <w:sz w:val="6"/>
                <w:szCs w:val="6"/>
              </w:rPr>
            </w:pPr>
          </w:p>
          <w:p w:rsidR="00C75E1E" w:rsidRPr="00C75E1E" w:rsidRDefault="00C75E1E" w:rsidP="00C75E1E">
            <w:pPr>
              <w:jc w:val="center"/>
              <w:rPr>
                <w:b/>
                <w:color w:val="000000"/>
              </w:rPr>
            </w:pPr>
            <w:r w:rsidRPr="00C75E1E">
              <w:rPr>
                <w:b/>
                <w:color w:val="000000"/>
              </w:rPr>
              <w:t>WATCH CAREFULLY! IT SHOULD NOT BOIL</w:t>
            </w:r>
          </w:p>
        </w:tc>
      </w:tr>
    </w:tbl>
    <w:p w:rsidR="00C75E1E" w:rsidRPr="00C75E1E" w:rsidRDefault="00C75E1E" w:rsidP="00C75E1E">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C75E1E">
        <w:rPr>
          <w:rFonts w:ascii="Times New Roman" w:eastAsia="Times New Roman" w:hAnsi="Times New Roman" w:cs="Times New Roman"/>
          <w:color w:val="000000"/>
          <w:sz w:val="24"/>
          <w:szCs w:val="24"/>
        </w:rPr>
        <w:t>While your gel is cooling assemble gel casting apparatus (Tape only to the cassette not tape-on-tape)</w:t>
      </w:r>
    </w:p>
    <w:p w:rsidR="00C75E1E" w:rsidRPr="00C75E1E" w:rsidRDefault="00C75E1E" w:rsidP="00C75E1E">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C75E1E">
        <w:rPr>
          <w:rFonts w:ascii="Times New Roman" w:eastAsia="Times New Roman" w:hAnsi="Times New Roman" w:cs="Times New Roman"/>
          <w:color w:val="000000"/>
          <w:sz w:val="24"/>
          <w:szCs w:val="24"/>
        </w:rPr>
        <w:t>Pour into Gel Apparatus and add comb</w:t>
      </w:r>
      <w:r w:rsidR="00626017">
        <w:rPr>
          <w:rFonts w:ascii="Times New Roman" w:eastAsia="Times New Roman" w:hAnsi="Times New Roman" w:cs="Times New Roman"/>
          <w:color w:val="000000"/>
          <w:sz w:val="24"/>
          <w:szCs w:val="24"/>
        </w:rPr>
        <w:t>.</w:t>
      </w:r>
    </w:p>
    <w:p w:rsidR="00C75E1E" w:rsidRDefault="00C75E1E" w:rsidP="00C75E1E">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C75E1E">
        <w:rPr>
          <w:rFonts w:ascii="Times New Roman" w:eastAsia="Times New Roman" w:hAnsi="Times New Roman" w:cs="Times New Roman"/>
          <w:color w:val="000000"/>
          <w:sz w:val="24"/>
          <w:szCs w:val="24"/>
        </w:rPr>
        <w:t xml:space="preserve">Let cool until it has solidified and turned </w:t>
      </w:r>
      <w:r w:rsidR="00626017">
        <w:rPr>
          <w:rFonts w:ascii="Times New Roman" w:eastAsia="Times New Roman" w:hAnsi="Times New Roman" w:cs="Times New Roman"/>
          <w:color w:val="000000"/>
          <w:sz w:val="24"/>
          <w:szCs w:val="24"/>
        </w:rPr>
        <w:t>o</w:t>
      </w:r>
      <w:r w:rsidRPr="00C75E1E">
        <w:rPr>
          <w:rFonts w:ascii="Times New Roman" w:eastAsia="Times New Roman" w:hAnsi="Times New Roman" w:cs="Times New Roman"/>
          <w:color w:val="000000"/>
          <w:sz w:val="24"/>
          <w:szCs w:val="24"/>
        </w:rPr>
        <w:t>paque (</w:t>
      </w:r>
      <w:r w:rsidR="00626017">
        <w:rPr>
          <w:rFonts w:ascii="Times New Roman" w:eastAsia="Times New Roman" w:hAnsi="Times New Roman" w:cs="Times New Roman"/>
          <w:color w:val="000000"/>
          <w:sz w:val="24"/>
          <w:szCs w:val="24"/>
        </w:rPr>
        <w:t>~</w:t>
      </w:r>
      <w:r w:rsidRPr="00C75E1E">
        <w:rPr>
          <w:rFonts w:ascii="Times New Roman" w:eastAsia="Times New Roman" w:hAnsi="Times New Roman" w:cs="Times New Roman"/>
          <w:color w:val="000000"/>
          <w:sz w:val="24"/>
          <w:szCs w:val="24"/>
        </w:rPr>
        <w:t>10-15 minutes)</w:t>
      </w:r>
      <w:r w:rsidR="00626017">
        <w:rPr>
          <w:rFonts w:ascii="Times New Roman" w:eastAsia="Times New Roman" w:hAnsi="Times New Roman" w:cs="Times New Roman"/>
          <w:color w:val="000000"/>
          <w:sz w:val="24"/>
          <w:szCs w:val="24"/>
        </w:rPr>
        <w:t>.</w:t>
      </w:r>
    </w:p>
    <w:p w:rsidR="00AB27E9" w:rsidRDefault="00AB27E9" w:rsidP="00C75E1E">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Remove comb from gel by pulling straight up.</w:t>
      </w:r>
    </w:p>
    <w:p w:rsidR="00AB27E9" w:rsidRDefault="00626017" w:rsidP="00AB27E9">
      <w:pPr>
        <w:numPr>
          <w:ilvl w:val="0"/>
          <w:numId w:val="1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Gel can be stored in its tray, in the refrigerator, sealed in a zip lock bag with 1-2ml 0.25X TAE buffer for</w:t>
      </w:r>
      <w:r w:rsidR="00BA7160">
        <w:rPr>
          <w:rFonts w:ascii="Times New Roman" w:eastAsia="Times New Roman" w:hAnsi="Times New Roman" w:cs="Times New Roman"/>
          <w:color w:val="000000"/>
          <w:sz w:val="24"/>
          <w:szCs w:val="24"/>
        </w:rPr>
        <w:t xml:space="preserve"> up to one week</w:t>
      </w:r>
      <w:r>
        <w:rPr>
          <w:rFonts w:ascii="Times New Roman" w:eastAsia="Times New Roman" w:hAnsi="Times New Roman" w:cs="Times New Roman"/>
          <w:color w:val="000000"/>
          <w:sz w:val="24"/>
          <w:szCs w:val="24"/>
        </w:rPr>
        <w:t xml:space="preserve"> </w:t>
      </w:r>
    </w:p>
    <w:p w:rsidR="00AB27E9" w:rsidRPr="00AB27E9" w:rsidRDefault="00AB27E9" w:rsidP="00AB27E9">
      <w:pPr>
        <w:spacing w:after="0" w:line="240" w:lineRule="auto"/>
        <w:ind w:left="720"/>
        <w:rPr>
          <w:rFonts w:ascii="Times New Roman" w:eastAsia="Times New Roman" w:hAnsi="Times New Roman" w:cs="Times New Roman"/>
          <w:color w:val="000000"/>
          <w:sz w:val="24"/>
          <w:szCs w:val="24"/>
        </w:rPr>
      </w:pPr>
    </w:p>
    <w:p w:rsidR="00C75E1E" w:rsidRPr="00C75E1E" w:rsidRDefault="00C75E1E" w:rsidP="00AB27E9">
      <w:pPr>
        <w:spacing w:after="0" w:line="240" w:lineRule="auto"/>
        <w:rPr>
          <w:rFonts w:ascii="Times New Roman" w:eastAsia="Times New Roman" w:hAnsi="Times New Roman" w:cs="Times New Roman"/>
          <w:color w:val="000000"/>
          <w:sz w:val="24"/>
          <w:szCs w:val="24"/>
        </w:rPr>
      </w:pPr>
      <w:r w:rsidRPr="00C75E1E">
        <w:rPr>
          <w:rFonts w:ascii="Times New Roman" w:eastAsia="Times New Roman" w:hAnsi="Times New Roman" w:cs="Times New Roman"/>
          <w:b/>
          <w:bCs/>
          <w:color w:val="000000"/>
          <w:sz w:val="24"/>
          <w:szCs w:val="24"/>
        </w:rPr>
        <w:t>GEL RUNNING:</w:t>
      </w:r>
    </w:p>
    <w:p w:rsidR="00C75E1E" w:rsidRPr="00C75E1E" w:rsidRDefault="00C75E1E" w:rsidP="00AB27E9">
      <w:pPr>
        <w:numPr>
          <w:ilvl w:val="0"/>
          <w:numId w:val="18"/>
        </w:numPr>
        <w:spacing w:after="0" w:line="240" w:lineRule="auto"/>
        <w:rPr>
          <w:rFonts w:ascii="Times New Roman" w:eastAsia="Times New Roman" w:hAnsi="Times New Roman" w:cs="Times New Roman"/>
          <w:color w:val="000000"/>
          <w:sz w:val="24"/>
          <w:szCs w:val="24"/>
        </w:rPr>
      </w:pPr>
      <w:r w:rsidRPr="00C75E1E">
        <w:rPr>
          <w:rFonts w:ascii="Times New Roman" w:eastAsia="Times New Roman" w:hAnsi="Times New Roman" w:cs="Times New Roman"/>
          <w:color w:val="000000"/>
          <w:sz w:val="24"/>
          <w:szCs w:val="24"/>
        </w:rPr>
        <w:t>Place gel into running chamber, make sure TAE buffer covers the top of the gel</w:t>
      </w:r>
    </w:p>
    <w:p w:rsidR="00C75E1E" w:rsidRPr="00BA7160" w:rsidRDefault="00BA7160" w:rsidP="00BA7160">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Load Samples.  </w:t>
      </w:r>
      <w:r w:rsidR="00C75E1E" w:rsidRPr="00BA7160">
        <w:rPr>
          <w:rFonts w:ascii="Times New Roman" w:eastAsia="Times New Roman" w:hAnsi="Times New Roman" w:cs="Times New Roman"/>
          <w:sz w:val="24"/>
          <w:szCs w:val="24"/>
        </w:rPr>
        <w:t>Run at 200V for 20 minutes</w:t>
      </w:r>
    </w:p>
    <w:sectPr w:rsidR="00C75E1E" w:rsidRPr="00BA7160" w:rsidSect="00C75E1E">
      <w:footerReference w:type="default" r:id="rId14"/>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E1E" w:rsidRDefault="00C75E1E" w:rsidP="00C75E1E">
      <w:pPr>
        <w:spacing w:after="0" w:line="240" w:lineRule="auto"/>
      </w:pPr>
      <w:r>
        <w:separator/>
      </w:r>
    </w:p>
  </w:endnote>
  <w:endnote w:type="continuationSeparator" w:id="0">
    <w:p w:rsidR="00C75E1E" w:rsidRDefault="00C75E1E" w:rsidP="00C7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066906"/>
      <w:docPartObj>
        <w:docPartGallery w:val="Page Numbers (Bottom of Page)"/>
        <w:docPartUnique/>
      </w:docPartObj>
    </w:sdtPr>
    <w:sdtEndPr>
      <w:rPr>
        <w:noProof/>
      </w:rPr>
    </w:sdtEndPr>
    <w:sdtContent>
      <w:p w:rsidR="00650F2F" w:rsidRDefault="00650F2F">
        <w:pPr>
          <w:pStyle w:val="Footer"/>
          <w:jc w:val="center"/>
        </w:pPr>
        <w:r>
          <w:fldChar w:fldCharType="begin"/>
        </w:r>
        <w:r>
          <w:instrText xml:space="preserve"> PAGE   \* MERGEFORMAT </w:instrText>
        </w:r>
        <w:r>
          <w:fldChar w:fldCharType="separate"/>
        </w:r>
        <w:r w:rsidR="00CE38BA">
          <w:rPr>
            <w:noProof/>
          </w:rPr>
          <w:t>1</w:t>
        </w:r>
        <w:r>
          <w:rPr>
            <w:noProof/>
          </w:rPr>
          <w:fldChar w:fldCharType="end"/>
        </w:r>
      </w:p>
    </w:sdtContent>
  </w:sdt>
  <w:p w:rsidR="00650F2F" w:rsidRDefault="0065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E1E" w:rsidRDefault="00C75E1E" w:rsidP="00C75E1E">
      <w:pPr>
        <w:spacing w:after="0" w:line="240" w:lineRule="auto"/>
      </w:pPr>
      <w:r>
        <w:separator/>
      </w:r>
    </w:p>
  </w:footnote>
  <w:footnote w:type="continuationSeparator" w:id="0">
    <w:p w:rsidR="00C75E1E" w:rsidRDefault="00C75E1E" w:rsidP="00C75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1A0"/>
    <w:multiLevelType w:val="hybridMultilevel"/>
    <w:tmpl w:val="220EEAD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17512B"/>
    <w:multiLevelType w:val="hybridMultilevel"/>
    <w:tmpl w:val="F54059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64EBD"/>
    <w:multiLevelType w:val="hybridMultilevel"/>
    <w:tmpl w:val="E32CB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D0115"/>
    <w:multiLevelType w:val="hybridMultilevel"/>
    <w:tmpl w:val="78085CF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0157C"/>
    <w:multiLevelType w:val="hybridMultilevel"/>
    <w:tmpl w:val="F11A1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44ECD"/>
    <w:multiLevelType w:val="hybridMultilevel"/>
    <w:tmpl w:val="5276F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70E1B"/>
    <w:multiLevelType w:val="multilevel"/>
    <w:tmpl w:val="5276F73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C7514"/>
    <w:multiLevelType w:val="hybridMultilevel"/>
    <w:tmpl w:val="AD48144C"/>
    <w:lvl w:ilvl="0" w:tplc="0B4A84D2">
      <w:start w:val="1"/>
      <w:numFmt w:val="decimal"/>
      <w:lvlText w:val="%1."/>
      <w:lvlJc w:val="left"/>
      <w:pPr>
        <w:ind w:left="860" w:hanging="360"/>
      </w:pPr>
      <w:rPr>
        <w:rFonts w:ascii="Times New Roman" w:eastAsia="Times New Roman" w:hAnsi="Times New Roman" w:cs="Times New Roman" w:hint="default"/>
        <w:w w:val="100"/>
        <w:sz w:val="24"/>
        <w:szCs w:val="24"/>
      </w:rPr>
    </w:lvl>
    <w:lvl w:ilvl="1" w:tplc="EF4CE112">
      <w:numFmt w:val="bullet"/>
      <w:lvlText w:val="-"/>
      <w:lvlJc w:val="left"/>
      <w:pPr>
        <w:ind w:left="965" w:hanging="360"/>
      </w:pPr>
      <w:rPr>
        <w:rFonts w:ascii="Times New Roman" w:eastAsia="Times New Roman" w:hAnsi="Times New Roman" w:cs="Times New Roman" w:hint="default"/>
        <w:w w:val="100"/>
        <w:sz w:val="24"/>
        <w:szCs w:val="24"/>
      </w:rPr>
    </w:lvl>
    <w:lvl w:ilvl="2" w:tplc="FF92361A">
      <w:numFmt w:val="bullet"/>
      <w:lvlText w:val="•"/>
      <w:lvlJc w:val="left"/>
      <w:pPr>
        <w:ind w:left="2084" w:hanging="360"/>
      </w:pPr>
      <w:rPr>
        <w:rFonts w:hint="default"/>
      </w:rPr>
    </w:lvl>
    <w:lvl w:ilvl="3" w:tplc="D7A6A9B6">
      <w:numFmt w:val="bullet"/>
      <w:lvlText w:val="•"/>
      <w:lvlJc w:val="left"/>
      <w:pPr>
        <w:ind w:left="3208" w:hanging="360"/>
      </w:pPr>
      <w:rPr>
        <w:rFonts w:hint="default"/>
      </w:rPr>
    </w:lvl>
    <w:lvl w:ilvl="4" w:tplc="392CDBEA">
      <w:numFmt w:val="bullet"/>
      <w:lvlText w:val="•"/>
      <w:lvlJc w:val="left"/>
      <w:pPr>
        <w:ind w:left="4333" w:hanging="360"/>
      </w:pPr>
      <w:rPr>
        <w:rFonts w:hint="default"/>
      </w:rPr>
    </w:lvl>
    <w:lvl w:ilvl="5" w:tplc="3E64D160">
      <w:numFmt w:val="bullet"/>
      <w:lvlText w:val="•"/>
      <w:lvlJc w:val="left"/>
      <w:pPr>
        <w:ind w:left="5457" w:hanging="360"/>
      </w:pPr>
      <w:rPr>
        <w:rFonts w:hint="default"/>
      </w:rPr>
    </w:lvl>
    <w:lvl w:ilvl="6" w:tplc="E34A4362">
      <w:numFmt w:val="bullet"/>
      <w:lvlText w:val="•"/>
      <w:lvlJc w:val="left"/>
      <w:pPr>
        <w:ind w:left="6582" w:hanging="360"/>
      </w:pPr>
      <w:rPr>
        <w:rFonts w:hint="default"/>
      </w:rPr>
    </w:lvl>
    <w:lvl w:ilvl="7" w:tplc="5650CFA0">
      <w:numFmt w:val="bullet"/>
      <w:lvlText w:val="•"/>
      <w:lvlJc w:val="left"/>
      <w:pPr>
        <w:ind w:left="7706" w:hanging="360"/>
      </w:pPr>
      <w:rPr>
        <w:rFonts w:hint="default"/>
      </w:rPr>
    </w:lvl>
    <w:lvl w:ilvl="8" w:tplc="BD60C46C">
      <w:numFmt w:val="bullet"/>
      <w:lvlText w:val="•"/>
      <w:lvlJc w:val="left"/>
      <w:pPr>
        <w:ind w:left="8831" w:hanging="360"/>
      </w:pPr>
      <w:rPr>
        <w:rFonts w:hint="default"/>
      </w:rPr>
    </w:lvl>
  </w:abstractNum>
  <w:abstractNum w:abstractNumId="8" w15:restartNumberingAfterBreak="0">
    <w:nsid w:val="20F2100F"/>
    <w:multiLevelType w:val="hybridMultilevel"/>
    <w:tmpl w:val="F54059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068FC"/>
    <w:multiLevelType w:val="hybridMultilevel"/>
    <w:tmpl w:val="096E3E74"/>
    <w:lvl w:ilvl="0" w:tplc="782A883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82855"/>
    <w:multiLevelType w:val="hybridMultilevel"/>
    <w:tmpl w:val="15E07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F7128"/>
    <w:multiLevelType w:val="hybridMultilevel"/>
    <w:tmpl w:val="B56A5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70729"/>
    <w:multiLevelType w:val="hybridMultilevel"/>
    <w:tmpl w:val="2DA688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00DDD"/>
    <w:multiLevelType w:val="hybridMultilevel"/>
    <w:tmpl w:val="F538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53B49"/>
    <w:multiLevelType w:val="hybridMultilevel"/>
    <w:tmpl w:val="42F2B1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09126D"/>
    <w:multiLevelType w:val="hybridMultilevel"/>
    <w:tmpl w:val="17CAD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768A7"/>
    <w:multiLevelType w:val="hybridMultilevel"/>
    <w:tmpl w:val="12EA04C0"/>
    <w:lvl w:ilvl="0" w:tplc="B224BB84">
      <w:start w:val="1"/>
      <w:numFmt w:val="decimal"/>
      <w:lvlText w:val="%1."/>
      <w:lvlJc w:val="left"/>
      <w:pPr>
        <w:ind w:left="460" w:hanging="345"/>
      </w:pPr>
      <w:rPr>
        <w:rFonts w:ascii="Arial" w:eastAsia="Arial" w:hAnsi="Arial" w:cs="Arial" w:hint="default"/>
        <w:spacing w:val="-6"/>
        <w:w w:val="98"/>
        <w:sz w:val="20"/>
        <w:szCs w:val="20"/>
      </w:rPr>
    </w:lvl>
    <w:lvl w:ilvl="1" w:tplc="270433EC">
      <w:numFmt w:val="bullet"/>
      <w:lvlText w:val="•"/>
      <w:lvlJc w:val="left"/>
      <w:pPr>
        <w:ind w:left="6900" w:hanging="345"/>
      </w:pPr>
      <w:rPr>
        <w:rFonts w:hint="default"/>
      </w:rPr>
    </w:lvl>
    <w:lvl w:ilvl="2" w:tplc="3A86997E">
      <w:numFmt w:val="bullet"/>
      <w:lvlText w:val="•"/>
      <w:lvlJc w:val="left"/>
      <w:pPr>
        <w:ind w:left="7111" w:hanging="345"/>
      </w:pPr>
      <w:rPr>
        <w:rFonts w:hint="default"/>
      </w:rPr>
    </w:lvl>
    <w:lvl w:ilvl="3" w:tplc="DBACFCC6">
      <w:numFmt w:val="bullet"/>
      <w:lvlText w:val="•"/>
      <w:lvlJc w:val="left"/>
      <w:pPr>
        <w:ind w:left="7322" w:hanging="345"/>
      </w:pPr>
      <w:rPr>
        <w:rFonts w:hint="default"/>
      </w:rPr>
    </w:lvl>
    <w:lvl w:ilvl="4" w:tplc="C2C69E1C">
      <w:numFmt w:val="bullet"/>
      <w:lvlText w:val="•"/>
      <w:lvlJc w:val="left"/>
      <w:pPr>
        <w:ind w:left="7533" w:hanging="345"/>
      </w:pPr>
      <w:rPr>
        <w:rFonts w:hint="default"/>
      </w:rPr>
    </w:lvl>
    <w:lvl w:ilvl="5" w:tplc="083A0FAC">
      <w:numFmt w:val="bullet"/>
      <w:lvlText w:val="•"/>
      <w:lvlJc w:val="left"/>
      <w:pPr>
        <w:ind w:left="7744" w:hanging="345"/>
      </w:pPr>
      <w:rPr>
        <w:rFonts w:hint="default"/>
      </w:rPr>
    </w:lvl>
    <w:lvl w:ilvl="6" w:tplc="8AB6E5F6">
      <w:numFmt w:val="bullet"/>
      <w:lvlText w:val="•"/>
      <w:lvlJc w:val="left"/>
      <w:pPr>
        <w:ind w:left="7955" w:hanging="345"/>
      </w:pPr>
      <w:rPr>
        <w:rFonts w:hint="default"/>
      </w:rPr>
    </w:lvl>
    <w:lvl w:ilvl="7" w:tplc="C846C1C6">
      <w:numFmt w:val="bullet"/>
      <w:lvlText w:val="•"/>
      <w:lvlJc w:val="left"/>
      <w:pPr>
        <w:ind w:left="8166" w:hanging="345"/>
      </w:pPr>
      <w:rPr>
        <w:rFonts w:hint="default"/>
      </w:rPr>
    </w:lvl>
    <w:lvl w:ilvl="8" w:tplc="58E6CB48">
      <w:numFmt w:val="bullet"/>
      <w:lvlText w:val="•"/>
      <w:lvlJc w:val="left"/>
      <w:pPr>
        <w:ind w:left="8377" w:hanging="345"/>
      </w:pPr>
      <w:rPr>
        <w:rFonts w:hint="default"/>
      </w:rPr>
    </w:lvl>
  </w:abstractNum>
  <w:abstractNum w:abstractNumId="17" w15:restartNumberingAfterBreak="0">
    <w:nsid w:val="5D0C670F"/>
    <w:multiLevelType w:val="hybridMultilevel"/>
    <w:tmpl w:val="FD566B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654716"/>
    <w:multiLevelType w:val="hybridMultilevel"/>
    <w:tmpl w:val="CB22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152B1"/>
    <w:multiLevelType w:val="hybridMultilevel"/>
    <w:tmpl w:val="5276F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033A2"/>
    <w:multiLevelType w:val="hybridMultilevel"/>
    <w:tmpl w:val="D728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4"/>
  </w:num>
  <w:num w:numId="4">
    <w:abstractNumId w:val="9"/>
  </w:num>
  <w:num w:numId="5">
    <w:abstractNumId w:val="1"/>
  </w:num>
  <w:num w:numId="6">
    <w:abstractNumId w:val="5"/>
  </w:num>
  <w:num w:numId="7">
    <w:abstractNumId w:val="6"/>
  </w:num>
  <w:num w:numId="8">
    <w:abstractNumId w:val="0"/>
  </w:num>
  <w:num w:numId="9">
    <w:abstractNumId w:val="17"/>
  </w:num>
  <w:num w:numId="10">
    <w:abstractNumId w:val="12"/>
  </w:num>
  <w:num w:numId="11">
    <w:abstractNumId w:val="2"/>
  </w:num>
  <w:num w:numId="12">
    <w:abstractNumId w:val="15"/>
  </w:num>
  <w:num w:numId="13">
    <w:abstractNumId w:val="8"/>
  </w:num>
  <w:num w:numId="14">
    <w:abstractNumId w:val="19"/>
  </w:num>
  <w:num w:numId="15">
    <w:abstractNumId w:val="13"/>
  </w:num>
  <w:num w:numId="16">
    <w:abstractNumId w:val="18"/>
  </w:num>
  <w:num w:numId="17">
    <w:abstractNumId w:val="20"/>
  </w:num>
  <w:num w:numId="18">
    <w:abstractNumId w:val="10"/>
  </w:num>
  <w:num w:numId="19">
    <w:abstractNumId w:val="11"/>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E2"/>
    <w:rsid w:val="00023BC1"/>
    <w:rsid w:val="000675E5"/>
    <w:rsid w:val="000D6F5E"/>
    <w:rsid w:val="00190D9A"/>
    <w:rsid w:val="002A71CF"/>
    <w:rsid w:val="002C01A0"/>
    <w:rsid w:val="002C6289"/>
    <w:rsid w:val="002E6F97"/>
    <w:rsid w:val="0031306E"/>
    <w:rsid w:val="00363B40"/>
    <w:rsid w:val="004944D5"/>
    <w:rsid w:val="004D4DAB"/>
    <w:rsid w:val="004D72E2"/>
    <w:rsid w:val="00552B6B"/>
    <w:rsid w:val="00556683"/>
    <w:rsid w:val="005E3C75"/>
    <w:rsid w:val="00616F5B"/>
    <w:rsid w:val="00626017"/>
    <w:rsid w:val="00650F2F"/>
    <w:rsid w:val="00656092"/>
    <w:rsid w:val="006C1326"/>
    <w:rsid w:val="006D0394"/>
    <w:rsid w:val="00765482"/>
    <w:rsid w:val="00767DE2"/>
    <w:rsid w:val="007806EE"/>
    <w:rsid w:val="00790133"/>
    <w:rsid w:val="00791DEF"/>
    <w:rsid w:val="007A1BC9"/>
    <w:rsid w:val="007C2516"/>
    <w:rsid w:val="00834C95"/>
    <w:rsid w:val="00933060"/>
    <w:rsid w:val="00963696"/>
    <w:rsid w:val="0096778A"/>
    <w:rsid w:val="00990F40"/>
    <w:rsid w:val="009B4A04"/>
    <w:rsid w:val="009C1E0E"/>
    <w:rsid w:val="00A10DD6"/>
    <w:rsid w:val="00A22174"/>
    <w:rsid w:val="00A479EC"/>
    <w:rsid w:val="00AB27E9"/>
    <w:rsid w:val="00AE78FD"/>
    <w:rsid w:val="00AF539B"/>
    <w:rsid w:val="00AF7C6C"/>
    <w:rsid w:val="00B56C90"/>
    <w:rsid w:val="00BA7160"/>
    <w:rsid w:val="00C46A53"/>
    <w:rsid w:val="00C533AA"/>
    <w:rsid w:val="00C75E1E"/>
    <w:rsid w:val="00CE38BA"/>
    <w:rsid w:val="00DD41E4"/>
    <w:rsid w:val="00E17A2C"/>
    <w:rsid w:val="00E35414"/>
    <w:rsid w:val="00E625D5"/>
    <w:rsid w:val="00EA5359"/>
    <w:rsid w:val="00EE4231"/>
    <w:rsid w:val="00F00A64"/>
    <w:rsid w:val="00F45AFA"/>
    <w:rsid w:val="00F7084F"/>
    <w:rsid w:val="00F90C86"/>
    <w:rsid w:val="00FA14E5"/>
    <w:rsid w:val="00FC504D"/>
    <w:rsid w:val="00FE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17B06F"/>
  <w15:chartTrackingRefBased/>
  <w15:docId w15:val="{C9997CC0-7BA5-453F-AC0A-AF02933D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1"/>
    <w:qFormat/>
    <w:rsid w:val="00933060"/>
    <w:pPr>
      <w:widowControl w:val="0"/>
      <w:autoSpaceDE w:val="0"/>
      <w:autoSpaceDN w:val="0"/>
      <w:spacing w:before="121" w:after="0" w:line="240" w:lineRule="auto"/>
      <w:ind w:left="781"/>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5AFA"/>
    <w:pPr>
      <w:ind w:left="720"/>
      <w:contextualSpacing/>
    </w:pPr>
  </w:style>
  <w:style w:type="paragraph" w:styleId="BalloonText">
    <w:name w:val="Balloon Text"/>
    <w:basedOn w:val="Normal"/>
    <w:link w:val="BalloonTextChar"/>
    <w:uiPriority w:val="99"/>
    <w:semiHidden/>
    <w:unhideWhenUsed/>
    <w:rsid w:val="000D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F5E"/>
    <w:rPr>
      <w:rFonts w:ascii="Segoe UI" w:hAnsi="Segoe UI" w:cs="Segoe UI"/>
      <w:sz w:val="18"/>
      <w:szCs w:val="18"/>
    </w:rPr>
  </w:style>
  <w:style w:type="character" w:customStyle="1" w:styleId="Heading5Char">
    <w:name w:val="Heading 5 Char"/>
    <w:basedOn w:val="DefaultParagraphFont"/>
    <w:link w:val="Heading5"/>
    <w:uiPriority w:val="1"/>
    <w:rsid w:val="00933060"/>
    <w:rPr>
      <w:rFonts w:ascii="Arial" w:eastAsia="Arial" w:hAnsi="Arial" w:cs="Arial"/>
      <w:b/>
      <w:bCs/>
      <w:sz w:val="20"/>
      <w:szCs w:val="20"/>
    </w:rPr>
  </w:style>
  <w:style w:type="paragraph" w:styleId="BodyText">
    <w:name w:val="Body Text"/>
    <w:basedOn w:val="Normal"/>
    <w:link w:val="BodyTextChar"/>
    <w:uiPriority w:val="1"/>
    <w:qFormat/>
    <w:rsid w:val="0093306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33060"/>
    <w:rPr>
      <w:rFonts w:ascii="Arial" w:eastAsia="Arial" w:hAnsi="Arial" w:cs="Arial"/>
      <w:sz w:val="20"/>
      <w:szCs w:val="20"/>
    </w:rPr>
  </w:style>
  <w:style w:type="character" w:styleId="Hyperlink">
    <w:name w:val="Hyperlink"/>
    <w:basedOn w:val="DefaultParagraphFont"/>
    <w:uiPriority w:val="99"/>
    <w:unhideWhenUsed/>
    <w:rsid w:val="00791DEF"/>
    <w:rPr>
      <w:color w:val="0563C1" w:themeColor="hyperlink"/>
      <w:u w:val="single"/>
    </w:rPr>
  </w:style>
  <w:style w:type="character" w:styleId="FollowedHyperlink">
    <w:name w:val="FollowedHyperlink"/>
    <w:basedOn w:val="DefaultParagraphFont"/>
    <w:uiPriority w:val="99"/>
    <w:semiHidden/>
    <w:unhideWhenUsed/>
    <w:rsid w:val="00C75E1E"/>
    <w:rPr>
      <w:color w:val="954F72" w:themeColor="followedHyperlink"/>
      <w:u w:val="single"/>
    </w:rPr>
  </w:style>
  <w:style w:type="paragraph" w:styleId="NoSpacing">
    <w:name w:val="No Spacing"/>
    <w:uiPriority w:val="1"/>
    <w:qFormat/>
    <w:rsid w:val="00C75E1E"/>
    <w:pPr>
      <w:spacing w:after="0" w:line="240" w:lineRule="auto"/>
    </w:pPr>
  </w:style>
  <w:style w:type="paragraph" w:styleId="NormalWeb">
    <w:name w:val="Normal (Web)"/>
    <w:basedOn w:val="Normal"/>
    <w:uiPriority w:val="99"/>
    <w:unhideWhenUsed/>
    <w:rsid w:val="00C75E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E1E"/>
    <w:rPr>
      <w:b/>
      <w:bCs/>
    </w:rPr>
  </w:style>
  <w:style w:type="table" w:styleId="TableGrid">
    <w:name w:val="Table Grid"/>
    <w:basedOn w:val="TableNormal"/>
    <w:uiPriority w:val="59"/>
    <w:rsid w:val="00C7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E1E"/>
  </w:style>
  <w:style w:type="paragraph" w:styleId="Footer">
    <w:name w:val="footer"/>
    <w:basedOn w:val="Normal"/>
    <w:link w:val="FooterChar"/>
    <w:uiPriority w:val="99"/>
    <w:unhideWhenUsed/>
    <w:rsid w:val="00C75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KKmiKKMDDhY" TargetMode="External"/><Relationship Id="rId3" Type="http://schemas.openxmlformats.org/officeDocument/2006/relationships/settings" Target="settings.xml"/><Relationship Id="rId7" Type="http://schemas.openxmlformats.org/officeDocument/2006/relationships/hyperlink" Target="http://ndinbre.med.und.edu/biotech/DNA%20Fingerprinting%20Manual.pdf" TargetMode="External"/><Relationship Id="rId12" Type="http://schemas.openxmlformats.org/officeDocument/2006/relationships/hyperlink" Target="https://www.youtube.com/watch?v=p-OPOYbeZP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time_continue=88&amp;v=J_XhKFspBo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UNDSMHS</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Cisek, Karen</dc:creator>
  <cp:keywords/>
  <dc:description/>
  <cp:lastModifiedBy>Cisek, Karen</cp:lastModifiedBy>
  <cp:revision>6</cp:revision>
  <dcterms:created xsi:type="dcterms:W3CDTF">2018-01-26T23:55:00Z</dcterms:created>
  <dcterms:modified xsi:type="dcterms:W3CDTF">2018-02-10T20:49:00Z</dcterms:modified>
</cp:coreProperties>
</file>